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8953D4" w:rsidRPr="008953D4" w14:paraId="2CB70962" w14:textId="77777777" w:rsidTr="008953D4">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8953D4" w:rsidRPr="008953D4" w14:paraId="2FE21AA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3F873E3D"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54B0B2B9" w14:textId="77777777">
                          <w:tc>
                            <w:tcPr>
                              <w:tcW w:w="0" w:type="auto"/>
                              <w:shd w:val="clear" w:color="auto" w:fill="029FE3"/>
                              <w:tcMar>
                                <w:top w:w="270" w:type="dxa"/>
                                <w:left w:w="270" w:type="dxa"/>
                                <w:bottom w:w="270" w:type="dxa"/>
                                <w:right w:w="270" w:type="dxa"/>
                              </w:tcMar>
                              <w:hideMark/>
                            </w:tcPr>
                            <w:p w14:paraId="50AB3F85" w14:textId="77777777" w:rsidR="008953D4" w:rsidRPr="008953D4" w:rsidRDefault="008953D4" w:rsidP="008953D4">
                              <w:pPr>
                                <w:spacing w:line="675" w:lineRule="atLeast"/>
                                <w:rPr>
                                  <w:rFonts w:ascii="Helvetica" w:eastAsia="Times New Roman" w:hAnsi="Helvetica" w:cs="Times New Roman"/>
                                  <w:color w:val="202020"/>
                                  <w:sz w:val="45"/>
                                  <w:szCs w:val="45"/>
                                  <w:lang w:eastAsia="it-IT"/>
                                </w:rPr>
                              </w:pPr>
                              <w:r w:rsidRPr="008953D4">
                                <w:rPr>
                                  <w:rFonts w:ascii="Open Sans" w:eastAsia="Times New Roman" w:hAnsi="Open Sans" w:cs="Open Sans"/>
                                  <w:b/>
                                  <w:bCs/>
                                  <w:color w:val="FFFFFF"/>
                                  <w:sz w:val="30"/>
                                  <w:szCs w:val="30"/>
                                  <w:lang w:eastAsia="it-IT"/>
                                </w:rPr>
                                <w:t>  CEPI Newsletter                                  November 2023</w:t>
                              </w:r>
                            </w:p>
                          </w:tc>
                        </w:tr>
                      </w:tbl>
                      <w:p w14:paraId="19C54225" w14:textId="77777777" w:rsidR="008953D4" w:rsidRPr="008953D4" w:rsidRDefault="008953D4" w:rsidP="008953D4">
                        <w:pPr>
                          <w:rPr>
                            <w:rFonts w:ascii="Times New Roman" w:eastAsia="Times New Roman" w:hAnsi="Times New Roman" w:cs="Times New Roman"/>
                            <w:lang w:eastAsia="it-IT"/>
                          </w:rPr>
                        </w:pPr>
                      </w:p>
                    </w:tc>
                  </w:tr>
                </w:tbl>
                <w:p w14:paraId="426B77DC" w14:textId="77777777" w:rsidR="008953D4" w:rsidRPr="008953D4" w:rsidRDefault="008953D4" w:rsidP="008953D4">
                  <w:pPr>
                    <w:rPr>
                      <w:rFonts w:ascii="Times New Roman" w:eastAsia="Times New Roman" w:hAnsi="Times New Roman" w:cs="Times New Roman"/>
                      <w:lang w:eastAsia="it-IT"/>
                    </w:rPr>
                  </w:pPr>
                </w:p>
              </w:tc>
            </w:tr>
          </w:tbl>
          <w:p w14:paraId="10242E97"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4DA15BD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953D4" w:rsidRPr="008953D4" w14:paraId="6DE663BB"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8953D4" w:rsidRPr="008953D4" w14:paraId="6A6EC8EB" w14:textId="77777777">
                          <w:tc>
                            <w:tcPr>
                              <w:tcW w:w="0" w:type="auto"/>
                              <w:hideMark/>
                            </w:tcPr>
                            <w:p w14:paraId="571C0EC0" w14:textId="5FC771A6" w:rsidR="008953D4" w:rsidRPr="008953D4" w:rsidRDefault="008953D4" w:rsidP="008953D4">
                              <w:pPr>
                                <w:jc w:val="center"/>
                                <w:rPr>
                                  <w:rFonts w:ascii="Times New Roman" w:eastAsia="Times New Roman" w:hAnsi="Times New Roman" w:cs="Times New Roman"/>
                                  <w:lang w:eastAsia="it-IT"/>
                                </w:rPr>
                              </w:pPr>
                              <w:r w:rsidRPr="008953D4">
                                <w:rPr>
                                  <w:rFonts w:ascii="Times New Roman" w:eastAsia="Times New Roman" w:hAnsi="Times New Roman" w:cs="Times New Roman"/>
                                  <w:lang w:eastAsia="it-IT"/>
                                </w:rPr>
                                <w:fldChar w:fldCharType="begin"/>
                              </w:r>
                              <w:r w:rsidRPr="008953D4">
                                <w:rPr>
                                  <w:rFonts w:ascii="Times New Roman" w:eastAsia="Times New Roman" w:hAnsi="Times New Roman" w:cs="Times New Roman"/>
                                  <w:lang w:eastAsia="it-IT"/>
                                </w:rPr>
                                <w:instrText xml:space="preserve"> INCLUDEPICTURE "/var/folders/x8/k14vhmys6ms8gbsfggl22khc0000gq/T/com.microsoft.Word/WebArchiveCopyPasteTempFiles/95cb57ee-8f67-4761-9247-5abc2b8c7d39.png" \* MERGEFORMATINET </w:instrText>
                              </w:r>
                              <w:r w:rsidRPr="008953D4">
                                <w:rPr>
                                  <w:rFonts w:ascii="Times New Roman" w:eastAsia="Times New Roman" w:hAnsi="Times New Roman" w:cs="Times New Roman"/>
                                  <w:lang w:eastAsia="it-IT"/>
                                </w:rPr>
                                <w:fldChar w:fldCharType="separate"/>
                              </w:r>
                              <w:r w:rsidRPr="008953D4">
                                <w:rPr>
                                  <w:rFonts w:ascii="Times New Roman" w:eastAsia="Times New Roman" w:hAnsi="Times New Roman" w:cs="Times New Roman"/>
                                  <w:noProof/>
                                  <w:lang w:eastAsia="it-IT"/>
                                </w:rPr>
                                <w:drawing>
                                  <wp:inline distT="0" distB="0" distL="0" distR="0" wp14:anchorId="57AE6637" wp14:editId="55BD71E6">
                                    <wp:extent cx="3355975" cy="1819275"/>
                                    <wp:effectExtent l="0" t="0" r="0" b="0"/>
                                    <wp:docPr id="8" name="Immagine 8" descr="Immagine che contiene schermata, Rettangol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schermata, Rettangolo, Elementi grafici, design&#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5975" cy="1819275"/>
                                            </a:xfrm>
                                            <a:prstGeom prst="rect">
                                              <a:avLst/>
                                            </a:prstGeom>
                                            <a:noFill/>
                                            <a:ln>
                                              <a:noFill/>
                                            </a:ln>
                                          </pic:spPr>
                                        </pic:pic>
                                      </a:graphicData>
                                    </a:graphic>
                                  </wp:inline>
                                </w:drawing>
                              </w:r>
                              <w:r w:rsidRPr="008953D4">
                                <w:rPr>
                                  <w:rFonts w:ascii="Times New Roman" w:eastAsia="Times New Roman" w:hAnsi="Times New Roman" w:cs="Times New Roman"/>
                                  <w:lang w:eastAsia="it-IT"/>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953D4" w:rsidRPr="008953D4" w14:paraId="7A9293DC" w14:textId="77777777">
                          <w:tc>
                            <w:tcPr>
                              <w:tcW w:w="0" w:type="auto"/>
                              <w:hideMark/>
                            </w:tcPr>
                            <w:p w14:paraId="371ED229" w14:textId="77777777" w:rsidR="008953D4" w:rsidRPr="008953D4" w:rsidRDefault="008953D4" w:rsidP="008953D4">
                              <w:pPr>
                                <w:spacing w:before="150" w:after="150" w:line="360" w:lineRule="atLeast"/>
                                <w:rPr>
                                  <w:rFonts w:ascii="Helvetica" w:eastAsia="Times New Roman" w:hAnsi="Helvetica" w:cs="Times New Roman"/>
                                  <w:color w:val="202020"/>
                                  <w:lang w:val="en-US" w:eastAsia="it-IT"/>
                                </w:rPr>
                              </w:pPr>
                              <w:r w:rsidRPr="008953D4">
                                <w:rPr>
                                  <w:rFonts w:ascii="Helvetica" w:eastAsia="Times New Roman" w:hAnsi="Helvetica" w:cs="Times New Roman"/>
                                  <w:color w:val="202020"/>
                                  <w:sz w:val="20"/>
                                  <w:szCs w:val="20"/>
                                  <w:lang w:val="en-US" w:eastAsia="it-IT"/>
                                </w:rPr>
                                <w:t>Dear CEPI Members, </w:t>
                              </w:r>
                              <w:r w:rsidRPr="008953D4">
                                <w:rPr>
                                  <w:rFonts w:ascii="Helvetica" w:eastAsia="Times New Roman" w:hAnsi="Helvetica" w:cs="Times New Roman"/>
                                  <w:color w:val="202020"/>
                                  <w:lang w:val="en-US" w:eastAsia="it-IT"/>
                                </w:rPr>
                                <w:br/>
                                <w:t> </w:t>
                              </w:r>
                            </w:p>
                            <w:p w14:paraId="34715339" w14:textId="77777777" w:rsidR="008953D4" w:rsidRPr="008953D4" w:rsidRDefault="008953D4" w:rsidP="008953D4">
                              <w:pPr>
                                <w:spacing w:before="150" w:after="150" w:line="360" w:lineRule="atLeast"/>
                                <w:jc w:val="both"/>
                                <w:rPr>
                                  <w:rFonts w:ascii="Helvetica" w:eastAsia="Times New Roman" w:hAnsi="Helvetica" w:cs="Times New Roman"/>
                                  <w:color w:val="202020"/>
                                  <w:lang w:val="en-US" w:eastAsia="it-IT"/>
                                </w:rPr>
                              </w:pPr>
                              <w:r w:rsidRPr="008953D4">
                                <w:rPr>
                                  <w:rFonts w:ascii="Helvetica" w:eastAsia="Times New Roman" w:hAnsi="Helvetica" w:cs="Times New Roman"/>
                                  <w:color w:val="202020"/>
                                  <w:sz w:val="20"/>
                                  <w:szCs w:val="20"/>
                                  <w:lang w:val="en-US" w:eastAsia="it-IT"/>
                                </w:rPr>
                                <w:t>We’ve had a great time seeing you in Lisbon this month!</w:t>
                              </w:r>
                            </w:p>
                          </w:tc>
                        </w:tr>
                      </w:tbl>
                      <w:p w14:paraId="643F5D2D" w14:textId="77777777" w:rsidR="008953D4" w:rsidRPr="008953D4" w:rsidRDefault="008953D4" w:rsidP="008953D4">
                        <w:pPr>
                          <w:rPr>
                            <w:rFonts w:ascii="Times New Roman" w:eastAsia="Times New Roman" w:hAnsi="Times New Roman" w:cs="Times New Roman"/>
                            <w:lang w:val="en-US" w:eastAsia="it-IT"/>
                          </w:rPr>
                        </w:pPr>
                      </w:p>
                    </w:tc>
                  </w:tr>
                </w:tbl>
                <w:p w14:paraId="3A8CFBB7" w14:textId="77777777" w:rsidR="008953D4" w:rsidRPr="008953D4" w:rsidRDefault="008953D4" w:rsidP="008953D4">
                  <w:pPr>
                    <w:rPr>
                      <w:rFonts w:ascii="Times New Roman" w:eastAsia="Times New Roman" w:hAnsi="Times New Roman" w:cs="Times New Roman"/>
                      <w:lang w:val="en-US" w:eastAsia="it-IT"/>
                    </w:rPr>
                  </w:pPr>
                </w:p>
              </w:tc>
            </w:tr>
          </w:tbl>
          <w:p w14:paraId="424D486F"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57B389BB"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953D4" w:rsidRPr="008953D4" w14:paraId="27381143" w14:textId="77777777">
                    <w:tc>
                      <w:tcPr>
                        <w:tcW w:w="0" w:type="auto"/>
                        <w:tcMar>
                          <w:top w:w="0" w:type="dxa"/>
                          <w:left w:w="270" w:type="dxa"/>
                          <w:bottom w:w="135" w:type="dxa"/>
                          <w:right w:w="270" w:type="dxa"/>
                        </w:tcMar>
                        <w:hideMark/>
                      </w:tcPr>
                      <w:p w14:paraId="29E0916F" w14:textId="77777777" w:rsidR="008953D4" w:rsidRPr="008953D4" w:rsidRDefault="008953D4" w:rsidP="008953D4">
                        <w:pPr>
                          <w:spacing w:before="150" w:after="150" w:line="300" w:lineRule="atLeast"/>
                          <w:jc w:val="both"/>
                          <w:rPr>
                            <w:rFonts w:ascii="Helvetica" w:eastAsia="Times New Roman" w:hAnsi="Helvetica" w:cs="Times New Roman"/>
                            <w:color w:val="202020"/>
                            <w:lang w:val="en-US" w:eastAsia="it-IT"/>
                          </w:rPr>
                        </w:pPr>
                        <w:r w:rsidRPr="008953D4">
                          <w:rPr>
                            <w:rFonts w:ascii="Helvetica" w:eastAsia="Times New Roman" w:hAnsi="Helvetica" w:cs="Times New Roman"/>
                            <w:color w:val="202020"/>
                            <w:sz w:val="20"/>
                            <w:szCs w:val="20"/>
                            <w:lang w:val="en-US" w:eastAsia="it-IT"/>
                          </w:rPr>
                          <w:t>Indeed, CEPI </w:t>
                        </w:r>
                        <w:hyperlink r:id="rId6" w:history="1">
                          <w:r w:rsidRPr="008953D4">
                            <w:rPr>
                              <w:rFonts w:ascii="Helvetica" w:eastAsia="Times New Roman" w:hAnsi="Helvetica" w:cs="Times New Roman"/>
                              <w:color w:val="007C89"/>
                              <w:sz w:val="20"/>
                              <w:szCs w:val="20"/>
                              <w:u w:val="single"/>
                              <w:lang w:val="en-US" w:eastAsia="it-IT"/>
                            </w:rPr>
                            <w:t>held its General Assembly</w:t>
                          </w:r>
                        </w:hyperlink>
                        <w:r w:rsidRPr="008953D4">
                          <w:rPr>
                            <w:rFonts w:ascii="Helvetica" w:eastAsia="Times New Roman" w:hAnsi="Helvetica" w:cs="Times New Roman"/>
                            <w:color w:val="202020"/>
                            <w:sz w:val="20"/>
                            <w:szCs w:val="20"/>
                            <w:lang w:val="en-US" w:eastAsia="it-IT"/>
                          </w:rPr>
                          <w:t>, in Lisbon on November 9th and 10th. This was the occasion for the members to elect a new Board of Directors; we give a warm welcome to Mr. Boštjan Ikovic, representing Slovenia, who joins the Board, and we thank Ms. An Jacobs (VOFTP, Belgium) and Ms. Chiara Sbarigia (APA, Italy) for their dedicated service on the Board in the last years. The Assembly also addressed crucial policy issues like Geo-blocking, Artificial Intelligence, EMFA, and AVMSD. It provided a platform to define CEPI's vision for the upcoming Commission mandate, engaging in discussions to prioritize focus areas for the coming years. These debates are pivotal for the industry and CEPI's legitimacy in shaping the future of the European audiovisual and cinematographic industry. Indeed, the General Assembly was the place of discussions of the first draft of the CEPI Vision paper (</w:t>
                        </w:r>
                        <w:hyperlink r:id="rId7" w:history="1">
                          <w:r w:rsidRPr="008953D4">
                            <w:rPr>
                              <w:rFonts w:ascii="Helvetica" w:eastAsia="Times New Roman" w:hAnsi="Helvetica" w:cs="Times New Roman"/>
                              <w:color w:val="007C89"/>
                              <w:sz w:val="20"/>
                              <w:szCs w:val="20"/>
                              <w:u w:val="single"/>
                              <w:lang w:val="en-US" w:eastAsia="it-IT"/>
                            </w:rPr>
                            <w:t>find it here</w:t>
                          </w:r>
                        </w:hyperlink>
                        <w:r w:rsidRPr="008953D4">
                          <w:rPr>
                            <w:rFonts w:ascii="Helvetica" w:eastAsia="Times New Roman" w:hAnsi="Helvetica" w:cs="Times New Roman"/>
                            <w:color w:val="202020"/>
                            <w:sz w:val="20"/>
                            <w:szCs w:val="20"/>
                            <w:lang w:val="en-US" w:eastAsia="it-IT"/>
                          </w:rPr>
                          <w:t xml:space="preserve">). This paper aims to tackle key issues for independent producers, establish strategic objectives, and provide </w:t>
                        </w:r>
                        <w:r w:rsidRPr="008953D4">
                          <w:rPr>
                            <w:rFonts w:ascii="Helvetica" w:eastAsia="Times New Roman" w:hAnsi="Helvetica" w:cs="Times New Roman"/>
                            <w:color w:val="202020"/>
                            <w:sz w:val="20"/>
                            <w:szCs w:val="20"/>
                            <w:lang w:val="en-US" w:eastAsia="it-IT"/>
                          </w:rPr>
                          <w:lastRenderedPageBreak/>
                          <w:t>policy recommendations for the European Commission's next mandate. Your insights on this draft are crucial for refining the vision paper. Please review the attached draft, considering it a work in progress, and share your feedback by December 15th to </w:t>
                        </w:r>
                        <w:hyperlink r:id="rId8" w:history="1">
                          <w:r w:rsidRPr="008953D4">
                            <w:rPr>
                              <w:rFonts w:ascii="Helvetica" w:eastAsia="Times New Roman" w:hAnsi="Helvetica" w:cs="Times New Roman"/>
                              <w:color w:val="007C89"/>
                              <w:sz w:val="20"/>
                              <w:szCs w:val="20"/>
                              <w:u w:val="single"/>
                              <w:lang w:val="en-US" w:eastAsia="it-IT"/>
                            </w:rPr>
                            <w:t>margaux.chielle@europe-analytica.com</w:t>
                          </w:r>
                        </w:hyperlink>
                        <w:r w:rsidRPr="008953D4">
                          <w:rPr>
                            <w:rFonts w:ascii="Helvetica" w:eastAsia="Times New Roman" w:hAnsi="Helvetica" w:cs="Times New Roman"/>
                            <w:color w:val="202020"/>
                            <w:sz w:val="20"/>
                            <w:szCs w:val="20"/>
                            <w:lang w:val="en-US" w:eastAsia="it-IT"/>
                          </w:rPr>
                          <w:t>. </w:t>
                        </w:r>
                        <w:r w:rsidRPr="008953D4">
                          <w:rPr>
                            <w:rFonts w:ascii="Helvetica" w:eastAsia="Times New Roman" w:hAnsi="Helvetica" w:cs="Times New Roman"/>
                            <w:color w:val="202020"/>
                            <w:sz w:val="20"/>
                            <w:szCs w:val="20"/>
                            <w:lang w:val="en-US" w:eastAsia="it-IT"/>
                          </w:rPr>
                          <w:br/>
                          <w:t>As part of the European Commission's stakeholder dialogue on the future of the AV sector, a meeting was organised by the Commission in Brussels on November 21st, following previous sessions in July in Brussels, Venice, and San Sebastian. CEPI's policy advisor Margaux Chielle and Board member Jérôme Dechesne attended. During the meeting, producers emphasized the importance of IP ownership, while also highlighting challenges in obtaining consumption data from broadcasters/streamers. CEPI suggested linking IP to the definition of European works, emphasizing ownership by European companies. The Commission encouraged stakeholders to supplement responses with written feedback through a Google Form, due by December 7th - you’ll find </w:t>
                        </w:r>
                        <w:hyperlink r:id="rId9" w:history="1">
                          <w:r w:rsidRPr="008953D4">
                            <w:rPr>
                              <w:rFonts w:ascii="Helvetica" w:eastAsia="Times New Roman" w:hAnsi="Helvetica" w:cs="Times New Roman"/>
                              <w:color w:val="007C89"/>
                              <w:sz w:val="20"/>
                              <w:szCs w:val="20"/>
                              <w:u w:val="single"/>
                              <w:lang w:val="en-US" w:eastAsia="it-IT"/>
                            </w:rPr>
                            <w:t>here a link to a Google Form</w:t>
                          </w:r>
                        </w:hyperlink>
                        <w:r w:rsidRPr="008953D4">
                          <w:rPr>
                            <w:rFonts w:ascii="Helvetica" w:eastAsia="Times New Roman" w:hAnsi="Helvetica" w:cs="Times New Roman"/>
                            <w:color w:val="202020"/>
                            <w:sz w:val="20"/>
                            <w:szCs w:val="20"/>
                            <w:lang w:val="en-US" w:eastAsia="it-IT"/>
                          </w:rPr>
                          <w:t> for you to answer the Commission’s questions. </w:t>
                        </w:r>
                        <w:r w:rsidRPr="008953D4">
                          <w:rPr>
                            <w:rFonts w:ascii="Helvetica" w:eastAsia="Times New Roman" w:hAnsi="Helvetica" w:cs="Times New Roman"/>
                            <w:color w:val="202020"/>
                            <w:sz w:val="20"/>
                            <w:szCs w:val="20"/>
                            <w:lang w:val="en-US" w:eastAsia="it-IT"/>
                          </w:rPr>
                          <w:br/>
                          <w:t>As part of the same dialogue, the Commission organized a targeted meeting in late October specifically addressing AI and the text and data mining (TDM) exception.</w:t>
                        </w:r>
                      </w:p>
                    </w:tc>
                  </w:tr>
                </w:tbl>
                <w:p w14:paraId="2CFB0B30" w14:textId="77777777" w:rsidR="008953D4" w:rsidRPr="008953D4" w:rsidRDefault="008953D4" w:rsidP="008953D4">
                  <w:pPr>
                    <w:rPr>
                      <w:rFonts w:ascii="Times New Roman" w:eastAsia="Times New Roman" w:hAnsi="Times New Roman" w:cs="Times New Roman"/>
                      <w:vanish/>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953D4" w:rsidRPr="008953D4" w14:paraId="43F4E8BD" w14:textId="77777777">
                    <w:tc>
                      <w:tcPr>
                        <w:tcW w:w="0" w:type="auto"/>
                        <w:tcMar>
                          <w:top w:w="0" w:type="dxa"/>
                          <w:left w:w="270" w:type="dxa"/>
                          <w:bottom w:w="135" w:type="dxa"/>
                          <w:right w:w="270" w:type="dxa"/>
                        </w:tcMar>
                        <w:hideMark/>
                      </w:tcPr>
                      <w:p w14:paraId="35E8EDBB" w14:textId="77777777" w:rsidR="008953D4" w:rsidRPr="008953D4" w:rsidRDefault="008953D4" w:rsidP="008953D4">
                        <w:pPr>
                          <w:spacing w:line="300" w:lineRule="atLeast"/>
                          <w:jc w:val="both"/>
                          <w:rPr>
                            <w:rFonts w:ascii="Helvetica" w:eastAsia="Times New Roman" w:hAnsi="Helvetica" w:cs="Times New Roman"/>
                            <w:color w:val="202020"/>
                            <w:lang w:val="en-US" w:eastAsia="it-IT"/>
                          </w:rPr>
                        </w:pPr>
                        <w:r w:rsidRPr="008953D4">
                          <w:rPr>
                            <w:rFonts w:ascii="Helvetica" w:eastAsia="Times New Roman" w:hAnsi="Helvetica" w:cs="Times New Roman"/>
                            <w:color w:val="202020"/>
                            <w:sz w:val="20"/>
                            <w:szCs w:val="20"/>
                            <w:lang w:val="en-US" w:eastAsia="it-IT"/>
                          </w:rPr>
                          <w:t>Following this meeting, CEPI recently submitted written feedback to the Commission, which includes the input we’ve received from you - you’ll find more information in the “Artificial Intelligence” section. </w:t>
                        </w:r>
                        <w:r w:rsidRPr="008953D4">
                          <w:rPr>
                            <w:rFonts w:ascii="Helvetica" w:eastAsia="Times New Roman" w:hAnsi="Helvetica" w:cs="Times New Roman"/>
                            <w:color w:val="202020"/>
                            <w:sz w:val="20"/>
                            <w:szCs w:val="20"/>
                            <w:lang w:val="en-US" w:eastAsia="it-IT"/>
                          </w:rPr>
                          <w:br/>
                          <w:t>On November 29th, the European Audiovisual Observatory (EAO) organised </w:t>
                        </w:r>
                        <w:hyperlink r:id="rId10" w:history="1">
                          <w:r w:rsidRPr="008953D4">
                            <w:rPr>
                              <w:rFonts w:ascii="Helvetica" w:eastAsia="Times New Roman" w:hAnsi="Helvetica" w:cs="Times New Roman"/>
                              <w:color w:val="007C89"/>
                              <w:sz w:val="20"/>
                              <w:szCs w:val="20"/>
                              <w:u w:val="single"/>
                              <w:lang w:val="en-US" w:eastAsia="it-IT"/>
                            </w:rPr>
                            <w:t>a conference on the promotion of European works according to the AVMS Directive</w:t>
                          </w:r>
                        </w:hyperlink>
                        <w:r w:rsidRPr="008953D4">
                          <w:rPr>
                            <w:rFonts w:ascii="Helvetica" w:eastAsia="Times New Roman" w:hAnsi="Helvetica" w:cs="Times New Roman"/>
                            <w:color w:val="202020"/>
                            <w:sz w:val="20"/>
                            <w:szCs w:val="20"/>
                            <w:lang w:val="en-US" w:eastAsia="it-IT"/>
                          </w:rPr>
                          <w:t>. The conference addressed various challenges and opportunities in promoting European works, with insights from panelist and CEPI Board Member Bostjan Ikovic emphasizing Slovenia's role and collaboration in the creative industry. Find more information about this in the “AVMSD” section. </w:t>
                        </w:r>
                        <w:r w:rsidRPr="008953D4">
                          <w:rPr>
                            <w:rFonts w:ascii="Helvetica" w:eastAsia="Times New Roman" w:hAnsi="Helvetica" w:cs="Times New Roman"/>
                            <w:color w:val="202020"/>
                            <w:sz w:val="20"/>
                            <w:szCs w:val="20"/>
                            <w:lang w:val="en-US" w:eastAsia="it-IT"/>
                          </w:rPr>
                          <w:br/>
                          <w:t>From November 22 to 24, CEPI Policy Advisor Margaux Chielle participated in the second edition of Animar, the European Animation Convention, held in Barcelona. Organized by Animation in Europe, a CEPI member based in Barcelona, the event aimed to enhance the European animation sector, fostering collaboration among EU countries. Discussions covered topics such as AVMS Directive quotas, investment obligations, market financing, equity, IP retention, and the significance of geoblocking, highlighting the need for harmonization and flexibility in contractual relations. You’ll find more information in the “Festivals” section. </w:t>
                        </w:r>
                        <w:r w:rsidRPr="008953D4">
                          <w:rPr>
                            <w:rFonts w:ascii="Helvetica" w:eastAsia="Times New Roman" w:hAnsi="Helvetica" w:cs="Times New Roman"/>
                            <w:color w:val="202020"/>
                            <w:sz w:val="20"/>
                            <w:szCs w:val="20"/>
                            <w:lang w:val="en-US" w:eastAsia="it-IT"/>
                          </w:rPr>
                          <w:br/>
                          <w:t xml:space="preserve">Finally, onto policy files, this month we’ve done a lot of work on the Geo-blocking report, set to be voted on December 13th. We’ve asked you for your support in contacting your national MEPs to ensure that amendments deleting the most worrying parts of the report are supported. CEPI has been part of a campaign on social media aimed to grow awareness on the consequences of including AV services into the Geoblocking Regulation. Letters were send by coalitions, which CEPI is a part of, to MEPs to urge them to reject the report, or at least, support the amendments preserving territorial exclusivity. </w:t>
                        </w:r>
                        <w:r w:rsidRPr="008953D4">
                          <w:rPr>
                            <w:rFonts w:ascii="Helvetica" w:eastAsia="Times New Roman" w:hAnsi="Helvetica" w:cs="Times New Roman"/>
                            <w:color w:val="202020"/>
                            <w:sz w:val="20"/>
                            <w:szCs w:val="20"/>
                            <w:lang w:val="en-US" w:eastAsia="it-IT"/>
                          </w:rPr>
                          <w:lastRenderedPageBreak/>
                          <w:t>You can find more information on this topic in the “Territoriality” section. </w:t>
                        </w:r>
                        <w:r w:rsidRPr="008953D4">
                          <w:rPr>
                            <w:rFonts w:ascii="Helvetica" w:eastAsia="Times New Roman" w:hAnsi="Helvetica" w:cs="Times New Roman"/>
                            <w:color w:val="202020"/>
                            <w:sz w:val="20"/>
                            <w:szCs w:val="20"/>
                            <w:lang w:val="en-US" w:eastAsia="it-IT"/>
                          </w:rPr>
                          <w:br/>
                          <w:t> </w:t>
                        </w:r>
                        <w:r w:rsidRPr="008953D4">
                          <w:rPr>
                            <w:rFonts w:ascii="Helvetica" w:eastAsia="Times New Roman" w:hAnsi="Helvetica" w:cs="Times New Roman"/>
                            <w:color w:val="202020"/>
                            <w:sz w:val="20"/>
                            <w:szCs w:val="20"/>
                            <w:lang w:val="en-US" w:eastAsia="it-IT"/>
                          </w:rPr>
                          <w:br/>
                          <w:t>We hope you will find this newsletter informative,</w:t>
                        </w:r>
                        <w:r w:rsidRPr="008953D4">
                          <w:rPr>
                            <w:rFonts w:ascii="Helvetica" w:eastAsia="Times New Roman" w:hAnsi="Helvetica" w:cs="Times New Roman"/>
                            <w:color w:val="202020"/>
                            <w:sz w:val="20"/>
                            <w:szCs w:val="20"/>
                            <w:lang w:val="en-US" w:eastAsia="it-IT"/>
                          </w:rPr>
                          <w:br/>
                          <w:t>Best regards,</w:t>
                        </w:r>
                        <w:r w:rsidRPr="008953D4">
                          <w:rPr>
                            <w:rFonts w:ascii="Helvetica" w:eastAsia="Times New Roman" w:hAnsi="Helvetica" w:cs="Times New Roman"/>
                            <w:color w:val="202020"/>
                            <w:sz w:val="20"/>
                            <w:szCs w:val="20"/>
                            <w:lang w:val="en-US" w:eastAsia="it-IT"/>
                          </w:rPr>
                          <w:br/>
                          <w:t>The CEPI team</w:t>
                        </w:r>
                      </w:p>
                    </w:tc>
                  </w:tr>
                </w:tbl>
                <w:p w14:paraId="25917147" w14:textId="77777777" w:rsidR="008953D4" w:rsidRPr="008953D4" w:rsidRDefault="008953D4" w:rsidP="008953D4">
                  <w:pPr>
                    <w:rPr>
                      <w:rFonts w:ascii="Times New Roman" w:eastAsia="Times New Roman" w:hAnsi="Times New Roman" w:cs="Times New Roman"/>
                      <w:lang w:val="en-US" w:eastAsia="it-IT"/>
                    </w:rPr>
                  </w:pPr>
                </w:p>
              </w:tc>
            </w:tr>
          </w:tbl>
          <w:p w14:paraId="1DB7BC14" w14:textId="77777777" w:rsidR="008953D4" w:rsidRPr="008953D4" w:rsidRDefault="008953D4" w:rsidP="008953D4">
            <w:pPr>
              <w:rPr>
                <w:rFonts w:ascii="Times New Roman" w:eastAsia="Times New Roman" w:hAnsi="Times New Roman" w:cs="Times New Roman"/>
                <w:lang w:val="en-US" w:eastAsia="it-IT"/>
              </w:rPr>
            </w:pPr>
          </w:p>
        </w:tc>
      </w:tr>
    </w:tbl>
    <w:p w14:paraId="04EFBE56" w14:textId="77777777" w:rsidR="008953D4" w:rsidRPr="008953D4" w:rsidRDefault="008953D4" w:rsidP="008953D4">
      <w:pPr>
        <w:rPr>
          <w:rFonts w:ascii="Times New Roman" w:eastAsia="Times New Roman" w:hAnsi="Times New Roman" w:cs="Times New Roman"/>
          <w:vanish/>
          <w:lang w:eastAsia="it-IT"/>
        </w:rPr>
      </w:pPr>
    </w:p>
    <w:tbl>
      <w:tblPr>
        <w:tblW w:w="9000" w:type="dxa"/>
        <w:jc w:val="center"/>
        <w:tblCellMar>
          <w:left w:w="0" w:type="dxa"/>
          <w:right w:w="0" w:type="dxa"/>
        </w:tblCellMar>
        <w:tblLook w:val="04A0" w:firstRow="1" w:lastRow="0" w:firstColumn="1" w:lastColumn="0" w:noHBand="0" w:noVBand="1"/>
      </w:tblPr>
      <w:tblGrid>
        <w:gridCol w:w="9000"/>
      </w:tblGrid>
      <w:tr w:rsidR="008953D4" w:rsidRPr="008953D4" w14:paraId="3C605C3E" w14:textId="77777777" w:rsidTr="008953D4">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8953D4" w:rsidRPr="008953D4" w14:paraId="73E0003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31BC2F5C"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5FB3221A" w14:textId="77777777">
                          <w:tc>
                            <w:tcPr>
                              <w:tcW w:w="0" w:type="auto"/>
                              <w:shd w:val="clear" w:color="auto" w:fill="029FE3"/>
                              <w:tcMar>
                                <w:top w:w="270" w:type="dxa"/>
                                <w:left w:w="270" w:type="dxa"/>
                                <w:bottom w:w="270" w:type="dxa"/>
                                <w:right w:w="270" w:type="dxa"/>
                              </w:tcMar>
                              <w:hideMark/>
                            </w:tcPr>
                            <w:p w14:paraId="7C659286" w14:textId="77777777" w:rsidR="008953D4" w:rsidRPr="008953D4" w:rsidRDefault="008953D4" w:rsidP="008953D4">
                              <w:pPr>
                                <w:spacing w:line="315" w:lineRule="atLeast"/>
                                <w:jc w:val="center"/>
                                <w:rPr>
                                  <w:rFonts w:ascii="Helvetica" w:eastAsia="Times New Roman" w:hAnsi="Helvetica" w:cs="Times New Roman"/>
                                  <w:color w:val="FFFFFF"/>
                                  <w:sz w:val="21"/>
                                  <w:szCs w:val="21"/>
                                  <w:lang w:eastAsia="it-IT"/>
                                </w:rPr>
                              </w:pPr>
                              <w:r w:rsidRPr="008953D4">
                                <w:rPr>
                                  <w:rFonts w:ascii="Helvetica" w:eastAsia="Times New Roman" w:hAnsi="Helvetica" w:cs="Times New Roman"/>
                                  <w:color w:val="FFFFFF"/>
                                  <w:sz w:val="45"/>
                                  <w:szCs w:val="45"/>
                                  <w:lang w:eastAsia="it-IT"/>
                                </w:rPr>
                                <w:t>Sections in this newsletter</w:t>
                              </w:r>
                            </w:p>
                          </w:tc>
                        </w:tr>
                      </w:tbl>
                      <w:p w14:paraId="7630305C" w14:textId="77777777" w:rsidR="008953D4" w:rsidRPr="008953D4" w:rsidRDefault="008953D4" w:rsidP="008953D4">
                        <w:pPr>
                          <w:rPr>
                            <w:rFonts w:ascii="Times New Roman" w:eastAsia="Times New Roman" w:hAnsi="Times New Roman" w:cs="Times New Roman"/>
                            <w:lang w:eastAsia="it-IT"/>
                          </w:rPr>
                        </w:pPr>
                      </w:p>
                    </w:tc>
                  </w:tr>
                </w:tbl>
                <w:p w14:paraId="1B71B2AB" w14:textId="77777777" w:rsidR="008953D4" w:rsidRPr="008953D4" w:rsidRDefault="008953D4" w:rsidP="008953D4">
                  <w:pPr>
                    <w:rPr>
                      <w:rFonts w:ascii="Times New Roman" w:eastAsia="Times New Roman" w:hAnsi="Times New Roman" w:cs="Times New Roman"/>
                      <w:lang w:eastAsia="it-IT"/>
                    </w:rPr>
                  </w:pPr>
                </w:p>
              </w:tc>
            </w:tr>
          </w:tbl>
          <w:p w14:paraId="737543BA"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064CB02B"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953D4" w:rsidRPr="008953D4" w14:paraId="600064BF" w14:textId="77777777">
                    <w:tc>
                      <w:tcPr>
                        <w:tcW w:w="0" w:type="auto"/>
                        <w:tcMar>
                          <w:top w:w="0" w:type="dxa"/>
                          <w:left w:w="270" w:type="dxa"/>
                          <w:bottom w:w="135" w:type="dxa"/>
                          <w:right w:w="270" w:type="dxa"/>
                        </w:tcMar>
                        <w:hideMark/>
                      </w:tcPr>
                      <w:p w14:paraId="74B4193F" w14:textId="77777777" w:rsidR="008953D4" w:rsidRPr="008953D4" w:rsidRDefault="008953D4" w:rsidP="008953D4">
                        <w:pPr>
                          <w:numPr>
                            <w:ilvl w:val="0"/>
                            <w:numId w:val="1"/>
                          </w:numPr>
                          <w:spacing w:before="100" w:beforeAutospacing="1" w:after="100" w:afterAutospacing="1" w:line="360" w:lineRule="atLeast"/>
                          <w:rPr>
                            <w:rFonts w:ascii="Helvetica" w:eastAsia="Times New Roman" w:hAnsi="Helvetica" w:cs="Times New Roman"/>
                            <w:color w:val="202020"/>
                            <w:lang w:eastAsia="it-IT"/>
                          </w:rPr>
                        </w:pPr>
                        <w:hyperlink r:id="rId11" w:anchor="LatestfromtheEU" w:tgtFrame="_self" w:history="1">
                          <w:r w:rsidRPr="008953D4">
                            <w:rPr>
                              <w:rFonts w:ascii="Helvetica" w:eastAsia="Times New Roman" w:hAnsi="Helvetica" w:cs="Times New Roman"/>
                              <w:color w:val="66CCFF"/>
                              <w:u w:val="single"/>
                              <w:lang w:eastAsia="it-IT"/>
                            </w:rPr>
                            <w:t>EU News</w:t>
                          </w:r>
                        </w:hyperlink>
                      </w:p>
                      <w:p w14:paraId="3C398EA2" w14:textId="77777777" w:rsidR="008953D4" w:rsidRPr="008953D4" w:rsidRDefault="008953D4" w:rsidP="008953D4">
                        <w:pPr>
                          <w:numPr>
                            <w:ilvl w:val="0"/>
                            <w:numId w:val="1"/>
                          </w:numPr>
                          <w:spacing w:before="100" w:beforeAutospacing="1" w:after="100" w:afterAutospacing="1" w:line="360" w:lineRule="atLeast"/>
                          <w:rPr>
                            <w:rFonts w:ascii="Helvetica" w:eastAsia="Times New Roman" w:hAnsi="Helvetica" w:cs="Times New Roman"/>
                            <w:color w:val="202020"/>
                            <w:lang w:eastAsia="it-IT"/>
                          </w:rPr>
                        </w:pPr>
                        <w:hyperlink r:id="rId12" w:anchor="DSA" w:tgtFrame="_self" w:history="1">
                          <w:r w:rsidRPr="008953D4">
                            <w:rPr>
                              <w:rFonts w:ascii="Helvetica" w:eastAsia="Times New Roman" w:hAnsi="Helvetica" w:cs="Times New Roman"/>
                              <w:color w:val="66CCFF"/>
                              <w:u w:val="single"/>
                              <w:lang w:eastAsia="it-IT"/>
                            </w:rPr>
                            <w:t>Digital Policy</w:t>
                          </w:r>
                        </w:hyperlink>
                      </w:p>
                      <w:p w14:paraId="0721A35D" w14:textId="77777777" w:rsidR="008953D4" w:rsidRPr="008953D4" w:rsidRDefault="008953D4" w:rsidP="008953D4">
                        <w:pPr>
                          <w:numPr>
                            <w:ilvl w:val="0"/>
                            <w:numId w:val="1"/>
                          </w:numPr>
                          <w:spacing w:before="100" w:beforeAutospacing="1" w:after="100" w:afterAutospacing="1" w:line="360" w:lineRule="atLeast"/>
                          <w:rPr>
                            <w:rFonts w:ascii="Helvetica" w:eastAsia="Times New Roman" w:hAnsi="Helvetica" w:cs="Times New Roman"/>
                            <w:color w:val="202020"/>
                            <w:lang w:eastAsia="it-IT"/>
                          </w:rPr>
                        </w:pPr>
                        <w:hyperlink w:anchor="Artificial_Intelligence" w:tgtFrame="_self" w:history="1">
                          <w:r w:rsidRPr="008953D4">
                            <w:rPr>
                              <w:rFonts w:ascii="Helvetica" w:eastAsia="Times New Roman" w:hAnsi="Helvetica" w:cs="Times New Roman"/>
                              <w:color w:val="66CCFF"/>
                              <w:u w:val="single"/>
                              <w:lang w:eastAsia="it-IT"/>
                            </w:rPr>
                            <w:t>Artificial Intelligence</w:t>
                          </w:r>
                        </w:hyperlink>
                      </w:p>
                      <w:p w14:paraId="3084D757" w14:textId="77777777" w:rsidR="008953D4" w:rsidRPr="008953D4" w:rsidRDefault="008953D4" w:rsidP="008953D4">
                        <w:pPr>
                          <w:numPr>
                            <w:ilvl w:val="0"/>
                            <w:numId w:val="1"/>
                          </w:numPr>
                          <w:spacing w:before="100" w:beforeAutospacing="1" w:after="100" w:afterAutospacing="1" w:line="360" w:lineRule="atLeast"/>
                          <w:rPr>
                            <w:rFonts w:ascii="Helvetica" w:eastAsia="Times New Roman" w:hAnsi="Helvetica" w:cs="Times New Roman"/>
                            <w:color w:val="202020"/>
                            <w:lang w:eastAsia="it-IT"/>
                          </w:rPr>
                        </w:pPr>
                        <w:hyperlink r:id="rId13" w:anchor="Territoriality" w:tgtFrame="_self" w:history="1">
                          <w:r w:rsidRPr="008953D4">
                            <w:rPr>
                              <w:rFonts w:ascii="Helvetica" w:eastAsia="Times New Roman" w:hAnsi="Helvetica" w:cs="Times New Roman"/>
                              <w:color w:val="66CCFF"/>
                              <w:u w:val="single"/>
                              <w:lang w:eastAsia="it-IT"/>
                            </w:rPr>
                            <w:t>Territoriality</w:t>
                          </w:r>
                        </w:hyperlink>
                      </w:p>
                      <w:p w14:paraId="7345F30D" w14:textId="77777777" w:rsidR="008953D4" w:rsidRPr="008953D4" w:rsidRDefault="008953D4" w:rsidP="008953D4">
                        <w:pPr>
                          <w:numPr>
                            <w:ilvl w:val="0"/>
                            <w:numId w:val="1"/>
                          </w:numPr>
                          <w:spacing w:before="100" w:beforeAutospacing="1" w:after="100" w:afterAutospacing="1" w:line="360" w:lineRule="atLeast"/>
                          <w:rPr>
                            <w:rFonts w:ascii="Helvetica" w:eastAsia="Times New Roman" w:hAnsi="Helvetica" w:cs="Times New Roman"/>
                            <w:color w:val="202020"/>
                            <w:lang w:eastAsia="it-IT"/>
                          </w:rPr>
                        </w:pPr>
                        <w:hyperlink r:id="rId14" w:anchor="AVMSD" w:tgtFrame="_self" w:history="1">
                          <w:r w:rsidRPr="008953D4">
                            <w:rPr>
                              <w:rFonts w:ascii="Helvetica" w:eastAsia="Times New Roman" w:hAnsi="Helvetica" w:cs="Times New Roman"/>
                              <w:color w:val="66CCFF"/>
                              <w:u w:val="single"/>
                              <w:lang w:eastAsia="it-IT"/>
                            </w:rPr>
                            <w:t>AVMSD</w:t>
                          </w:r>
                        </w:hyperlink>
                      </w:p>
                      <w:p w14:paraId="5D8A40BE" w14:textId="77777777" w:rsidR="008953D4" w:rsidRPr="008953D4" w:rsidRDefault="008953D4" w:rsidP="008953D4">
                        <w:pPr>
                          <w:numPr>
                            <w:ilvl w:val="0"/>
                            <w:numId w:val="1"/>
                          </w:numPr>
                          <w:spacing w:before="100" w:beforeAutospacing="1" w:after="100" w:afterAutospacing="1" w:line="360" w:lineRule="atLeast"/>
                          <w:jc w:val="both"/>
                          <w:rPr>
                            <w:rFonts w:ascii="Helvetica" w:eastAsia="Times New Roman" w:hAnsi="Helvetica" w:cs="Times New Roman"/>
                            <w:color w:val="202020"/>
                            <w:lang w:eastAsia="it-IT"/>
                          </w:rPr>
                        </w:pPr>
                        <w:hyperlink r:id="rId15" w:anchor="CreativeEurope" w:tgtFrame="_self" w:history="1">
                          <w:r w:rsidRPr="008953D4">
                            <w:rPr>
                              <w:rFonts w:ascii="Helvetica" w:eastAsia="Times New Roman" w:hAnsi="Helvetica" w:cs="Times New Roman"/>
                              <w:color w:val="66CCFF"/>
                              <w:u w:val="single"/>
                              <w:lang w:eastAsia="it-IT"/>
                            </w:rPr>
                            <w:t>Creative Europe</w:t>
                          </w:r>
                        </w:hyperlink>
                      </w:p>
                      <w:p w14:paraId="1BE29F27" w14:textId="77777777" w:rsidR="008953D4" w:rsidRPr="008953D4" w:rsidRDefault="008953D4" w:rsidP="008953D4">
                        <w:pPr>
                          <w:numPr>
                            <w:ilvl w:val="0"/>
                            <w:numId w:val="1"/>
                          </w:numPr>
                          <w:spacing w:before="100" w:beforeAutospacing="1" w:after="100" w:afterAutospacing="1" w:line="360" w:lineRule="atLeast"/>
                          <w:jc w:val="both"/>
                          <w:rPr>
                            <w:rFonts w:ascii="Helvetica" w:eastAsia="Times New Roman" w:hAnsi="Helvetica" w:cs="Times New Roman"/>
                            <w:color w:val="202020"/>
                            <w:lang w:eastAsia="it-IT"/>
                          </w:rPr>
                        </w:pPr>
                        <w:hyperlink r:id="rId16" w:anchor="Copyright" w:tgtFrame="_self" w:history="1">
                          <w:r w:rsidRPr="008953D4">
                            <w:rPr>
                              <w:rFonts w:ascii="Helvetica" w:eastAsia="Times New Roman" w:hAnsi="Helvetica" w:cs="Times New Roman"/>
                              <w:color w:val="66CCFF"/>
                              <w:u w:val="single"/>
                              <w:lang w:eastAsia="it-IT"/>
                            </w:rPr>
                            <w:t>Copyright</w:t>
                          </w:r>
                        </w:hyperlink>
                      </w:p>
                    </w:tc>
                  </w:tr>
                </w:tbl>
                <w:p w14:paraId="0A25DB77" w14:textId="77777777" w:rsidR="008953D4" w:rsidRPr="008953D4" w:rsidRDefault="008953D4" w:rsidP="008953D4">
                  <w:pPr>
                    <w:rPr>
                      <w:rFonts w:ascii="Times New Roman" w:eastAsia="Times New Roman" w:hAnsi="Times New Roman" w:cs="Times New Roman"/>
                      <w:vanish/>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953D4" w:rsidRPr="008953D4" w14:paraId="46D4265D" w14:textId="77777777">
                    <w:tc>
                      <w:tcPr>
                        <w:tcW w:w="0" w:type="auto"/>
                        <w:tcMar>
                          <w:top w:w="0" w:type="dxa"/>
                          <w:left w:w="270" w:type="dxa"/>
                          <w:bottom w:w="135" w:type="dxa"/>
                          <w:right w:w="270" w:type="dxa"/>
                        </w:tcMar>
                        <w:hideMark/>
                      </w:tcPr>
                      <w:p w14:paraId="6961232B" w14:textId="77777777" w:rsidR="008953D4" w:rsidRPr="008953D4" w:rsidRDefault="008953D4" w:rsidP="008953D4">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17" w:anchor="Piracy" w:tgtFrame="_self" w:history="1">
                          <w:r w:rsidRPr="008953D4">
                            <w:rPr>
                              <w:rFonts w:ascii="Helvetica" w:eastAsia="Times New Roman" w:hAnsi="Helvetica" w:cs="Times New Roman"/>
                              <w:color w:val="66CCFF"/>
                              <w:u w:val="single"/>
                              <w:lang w:eastAsia="it-IT"/>
                            </w:rPr>
                            <w:t>Piracy</w:t>
                          </w:r>
                        </w:hyperlink>
                      </w:p>
                      <w:p w14:paraId="4E8F18A3" w14:textId="77777777" w:rsidR="008953D4" w:rsidRPr="008953D4" w:rsidRDefault="008953D4" w:rsidP="008953D4">
                        <w:pPr>
                          <w:numPr>
                            <w:ilvl w:val="0"/>
                            <w:numId w:val="2"/>
                          </w:numPr>
                          <w:spacing w:before="100" w:beforeAutospacing="1" w:after="100" w:afterAutospacing="1" w:line="360" w:lineRule="atLeast"/>
                          <w:rPr>
                            <w:rFonts w:ascii="Helvetica" w:eastAsia="Times New Roman" w:hAnsi="Helvetica" w:cs="Times New Roman"/>
                            <w:color w:val="202020"/>
                            <w:lang w:val="en-US" w:eastAsia="it-IT"/>
                          </w:rPr>
                        </w:pPr>
                        <w:hyperlink w:anchor="Recovery_and_growth_of_the_AV_industry" w:tgtFrame="_self" w:history="1">
                          <w:r w:rsidRPr="008953D4">
                            <w:rPr>
                              <w:rFonts w:ascii="Helvetica" w:eastAsia="Times New Roman" w:hAnsi="Helvetica" w:cs="Times New Roman"/>
                              <w:color w:val="66CCFF"/>
                              <w:u w:val="single"/>
                              <w:lang w:val="en-US" w:eastAsia="it-IT"/>
                            </w:rPr>
                            <w:t>Recovery and growth of the AV industry</w:t>
                          </w:r>
                        </w:hyperlink>
                      </w:p>
                      <w:p w14:paraId="62B11442" w14:textId="77777777" w:rsidR="008953D4" w:rsidRPr="008953D4" w:rsidRDefault="008953D4" w:rsidP="008953D4">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18" w:anchor="VOD" w:tgtFrame="_self" w:history="1">
                          <w:r w:rsidRPr="008953D4">
                            <w:rPr>
                              <w:rFonts w:ascii="Helvetica" w:eastAsia="Times New Roman" w:hAnsi="Helvetica" w:cs="Times New Roman"/>
                              <w:color w:val="66CCFF"/>
                              <w:u w:val="single"/>
                              <w:lang w:eastAsia="it-IT"/>
                            </w:rPr>
                            <w:t>Business Information: VOD</w:t>
                          </w:r>
                        </w:hyperlink>
                      </w:p>
                      <w:p w14:paraId="3E630929" w14:textId="77777777" w:rsidR="008953D4" w:rsidRPr="008953D4" w:rsidRDefault="008953D4" w:rsidP="008953D4">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19" w:anchor="CIN" w:tgtFrame="_self" w:history="1">
                          <w:r w:rsidRPr="008953D4">
                            <w:rPr>
                              <w:rFonts w:ascii="Helvetica" w:eastAsia="Times New Roman" w:hAnsi="Helvetica" w:cs="Times New Roman"/>
                              <w:color w:val="66CCFF"/>
                              <w:u w:val="single"/>
                              <w:lang w:eastAsia="it-IT"/>
                            </w:rPr>
                            <w:t>Business News: Cinema &amp; TV</w:t>
                          </w:r>
                        </w:hyperlink>
                      </w:p>
                      <w:p w14:paraId="786333EC" w14:textId="77777777" w:rsidR="008953D4" w:rsidRPr="008953D4" w:rsidRDefault="008953D4" w:rsidP="008953D4">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20" w:anchor="Festivals" w:tgtFrame="_self" w:history="1">
                          <w:r w:rsidRPr="008953D4">
                            <w:rPr>
                              <w:rFonts w:ascii="Helvetica" w:eastAsia="Times New Roman" w:hAnsi="Helvetica" w:cs="Times New Roman"/>
                              <w:color w:val="66CCFF"/>
                              <w:u w:val="single"/>
                              <w:lang w:eastAsia="it-IT"/>
                            </w:rPr>
                            <w:t>Festivals</w:t>
                          </w:r>
                        </w:hyperlink>
                      </w:p>
                      <w:p w14:paraId="10CBD042" w14:textId="77777777" w:rsidR="008953D4" w:rsidRPr="008953D4" w:rsidRDefault="008953D4" w:rsidP="008953D4">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21" w:anchor="interestinglinks" w:tgtFrame="_self" w:history="1">
                          <w:r w:rsidRPr="008953D4">
                            <w:rPr>
                              <w:rFonts w:ascii="Helvetica" w:eastAsia="Times New Roman" w:hAnsi="Helvetica" w:cs="Times New Roman"/>
                              <w:color w:val="66CCFF"/>
                              <w:u w:val="single"/>
                              <w:lang w:eastAsia="it-IT"/>
                            </w:rPr>
                            <w:t>Interesting studies </w:t>
                          </w:r>
                        </w:hyperlink>
                      </w:p>
                      <w:p w14:paraId="760140A0" w14:textId="77777777" w:rsidR="008953D4" w:rsidRPr="008953D4" w:rsidRDefault="008953D4" w:rsidP="008953D4">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22" w:anchor="interestinglinks" w:tgtFrame="_self" w:history="1">
                          <w:r w:rsidRPr="008953D4">
                            <w:rPr>
                              <w:rFonts w:ascii="Helvetica" w:eastAsia="Times New Roman" w:hAnsi="Helvetica" w:cs="Times New Roman"/>
                              <w:color w:val="66CCFF"/>
                              <w:u w:val="single"/>
                              <w:lang w:eastAsia="it-IT"/>
                            </w:rPr>
                            <w:t>Interesting links</w:t>
                          </w:r>
                        </w:hyperlink>
                      </w:p>
                      <w:p w14:paraId="2919335C" w14:textId="77777777" w:rsidR="008953D4" w:rsidRPr="008953D4" w:rsidRDefault="008953D4" w:rsidP="008953D4">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23" w:anchor="EventsandOpp" w:tgtFrame="_self" w:history="1">
                          <w:r w:rsidRPr="008953D4">
                            <w:rPr>
                              <w:rFonts w:ascii="Helvetica" w:eastAsia="Times New Roman" w:hAnsi="Helvetica" w:cs="Times New Roman"/>
                              <w:color w:val="66CCFF"/>
                              <w:u w:val="single"/>
                              <w:lang w:eastAsia="it-IT"/>
                            </w:rPr>
                            <w:t>Events and opportunities</w:t>
                          </w:r>
                        </w:hyperlink>
                      </w:p>
                    </w:tc>
                  </w:tr>
                </w:tbl>
                <w:p w14:paraId="53D0A4BC" w14:textId="77777777" w:rsidR="008953D4" w:rsidRPr="008953D4" w:rsidRDefault="008953D4" w:rsidP="008953D4">
                  <w:pPr>
                    <w:rPr>
                      <w:rFonts w:ascii="Times New Roman" w:eastAsia="Times New Roman" w:hAnsi="Times New Roman" w:cs="Times New Roman"/>
                      <w:lang w:eastAsia="it-IT"/>
                    </w:rPr>
                  </w:pPr>
                </w:p>
              </w:tc>
            </w:tr>
          </w:tbl>
          <w:p w14:paraId="470F1C5D"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624A36A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3FB331E7"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4694B1E6" w14:textId="77777777">
                          <w:tc>
                            <w:tcPr>
                              <w:tcW w:w="0" w:type="auto"/>
                              <w:shd w:val="clear" w:color="auto" w:fill="029FE3"/>
                              <w:tcMar>
                                <w:top w:w="270" w:type="dxa"/>
                                <w:left w:w="270" w:type="dxa"/>
                                <w:bottom w:w="270" w:type="dxa"/>
                                <w:right w:w="270" w:type="dxa"/>
                              </w:tcMar>
                              <w:hideMark/>
                            </w:tcPr>
                            <w:p w14:paraId="29C00536" w14:textId="77777777" w:rsidR="008953D4" w:rsidRPr="008953D4" w:rsidRDefault="008953D4" w:rsidP="008953D4">
                              <w:pPr>
                                <w:spacing w:line="315" w:lineRule="atLeast"/>
                                <w:jc w:val="center"/>
                                <w:rPr>
                                  <w:rFonts w:ascii="Helvetica" w:eastAsia="Times New Roman" w:hAnsi="Helvetica" w:cs="Times New Roman"/>
                                  <w:color w:val="FFFFFF"/>
                                  <w:sz w:val="21"/>
                                  <w:szCs w:val="21"/>
                                  <w:lang w:eastAsia="it-IT"/>
                                </w:rPr>
                              </w:pPr>
                              <w:r w:rsidRPr="008953D4">
                                <w:rPr>
                                  <w:rFonts w:ascii="Helvetica" w:eastAsia="Times New Roman" w:hAnsi="Helvetica" w:cs="Times New Roman"/>
                                  <w:color w:val="FFFFFF"/>
                                  <w:sz w:val="45"/>
                                  <w:szCs w:val="45"/>
                                  <w:lang w:eastAsia="it-IT"/>
                                </w:rPr>
                                <w:t>EU NEWS</w:t>
                              </w:r>
                              <w:bookmarkStart w:id="0" w:name="LatestfromtheEU"/>
                              <w:bookmarkEnd w:id="0"/>
                            </w:p>
                          </w:tc>
                        </w:tr>
                      </w:tbl>
                      <w:p w14:paraId="517990C2" w14:textId="77777777" w:rsidR="008953D4" w:rsidRPr="008953D4" w:rsidRDefault="008953D4" w:rsidP="008953D4">
                        <w:pPr>
                          <w:rPr>
                            <w:rFonts w:ascii="Times New Roman" w:eastAsia="Times New Roman" w:hAnsi="Times New Roman" w:cs="Times New Roman"/>
                            <w:lang w:eastAsia="it-IT"/>
                          </w:rPr>
                        </w:pPr>
                      </w:p>
                    </w:tc>
                  </w:tr>
                </w:tbl>
                <w:p w14:paraId="588E3313" w14:textId="77777777" w:rsidR="008953D4" w:rsidRPr="008953D4" w:rsidRDefault="008953D4" w:rsidP="008953D4">
                  <w:pPr>
                    <w:rPr>
                      <w:rFonts w:ascii="Times New Roman" w:eastAsia="Times New Roman" w:hAnsi="Times New Roman" w:cs="Times New Roman"/>
                      <w:lang w:eastAsia="it-IT"/>
                    </w:rPr>
                  </w:pPr>
                </w:p>
              </w:tc>
            </w:tr>
          </w:tbl>
          <w:p w14:paraId="542024FF"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143F6E9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33A6AF5C" w14:textId="77777777">
                    <w:tc>
                      <w:tcPr>
                        <w:tcW w:w="0" w:type="auto"/>
                        <w:tcMar>
                          <w:top w:w="0" w:type="dxa"/>
                          <w:left w:w="270" w:type="dxa"/>
                          <w:bottom w:w="135" w:type="dxa"/>
                          <w:right w:w="270" w:type="dxa"/>
                        </w:tcMar>
                        <w:hideMark/>
                      </w:tcPr>
                      <w:p w14:paraId="70383389" w14:textId="0DC44AFE" w:rsidR="008953D4" w:rsidRPr="008953D4" w:rsidRDefault="008953D4" w:rsidP="008953D4">
                        <w:pPr>
                          <w:spacing w:line="338" w:lineRule="atLeast"/>
                          <w:jc w:val="both"/>
                          <w:outlineLvl w:val="3"/>
                          <w:rPr>
                            <w:rFonts w:ascii="Helvetica" w:eastAsia="Times New Roman" w:hAnsi="Helvetica" w:cs="Times New Roman"/>
                            <w:b/>
                            <w:bCs/>
                            <w:color w:val="202020"/>
                            <w:sz w:val="27"/>
                            <w:szCs w:val="27"/>
                            <w:lang w:val="en-US" w:eastAsia="it-IT"/>
                          </w:rPr>
                        </w:pPr>
                        <w:hyperlink r:id="rId24" w:history="1">
                          <w:r w:rsidRPr="008953D4">
                            <w:rPr>
                              <w:rFonts w:ascii="Helvetica" w:eastAsia="Times New Roman" w:hAnsi="Helvetica" w:cs="Times New Roman"/>
                              <w:b/>
                              <w:bCs/>
                              <w:noProof/>
                              <w:color w:val="202020"/>
                              <w:sz w:val="20"/>
                              <w:szCs w:val="20"/>
                              <w:lang w:eastAsia="it-IT"/>
                            </w:rPr>
                            <w:drawing>
                              <wp:anchor distT="0" distB="0" distL="0" distR="0" simplePos="0" relativeHeight="251659264" behindDoc="0" locked="0" layoutInCell="1" allowOverlap="0" wp14:anchorId="1D0381AB" wp14:editId="1BA1158C">
                                <wp:simplePos x="0" y="0"/>
                                <wp:positionH relativeFrom="column">
                                  <wp:align>left</wp:align>
                                </wp:positionH>
                                <wp:positionV relativeFrom="line">
                                  <wp:posOffset>0</wp:posOffset>
                                </wp:positionV>
                                <wp:extent cx="2146300" cy="2146300"/>
                                <wp:effectExtent l="0" t="0" r="0" b="0"/>
                                <wp:wrapSquare wrapText="bothSides"/>
                                <wp:docPr id="27" name="Immagine 27" descr="Immagine che contiene schermata&#10;&#10;Descrizione generata automaticament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schermata&#10;&#10;Descrizione generata automaticament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371DF400" w14:textId="77777777" w:rsidR="008953D4" w:rsidRPr="008953D4" w:rsidRDefault="008953D4" w:rsidP="008953D4">
                        <w:pPr>
                          <w:spacing w:before="150" w:after="150" w:line="293" w:lineRule="atLeast"/>
                          <w:rPr>
                            <w:rFonts w:ascii="Helvetica" w:eastAsia="Times New Roman" w:hAnsi="Helvetica" w:cs="Times New Roman"/>
                            <w:color w:val="202020"/>
                            <w:sz w:val="20"/>
                            <w:szCs w:val="20"/>
                            <w:lang w:val="en-US" w:eastAsia="it-IT"/>
                          </w:rPr>
                        </w:pPr>
                        <w:r w:rsidRPr="008953D4">
                          <w:rPr>
                            <w:rFonts w:ascii="Helvetica" w:eastAsia="Times New Roman" w:hAnsi="Helvetica" w:cs="Times New Roman"/>
                            <w:b/>
                            <w:bCs/>
                            <w:color w:val="202020"/>
                            <w:sz w:val="20"/>
                            <w:szCs w:val="20"/>
                            <w:lang w:val="en-US" w:eastAsia="it-IT"/>
                          </w:rPr>
                          <w:t>EU institutions are looking into buy-out practices</w:t>
                        </w:r>
                        <w:r w:rsidRPr="008953D4">
                          <w:rPr>
                            <w:rFonts w:ascii="Helvetica" w:eastAsia="Times New Roman" w:hAnsi="Helvetica" w:cs="Times New Roman"/>
                            <w:color w:val="202020"/>
                            <w:sz w:val="20"/>
                            <w:szCs w:val="20"/>
                            <w:lang w:val="en-US" w:eastAsia="it-IT"/>
                          </w:rPr>
                          <w:t>  </w:t>
                        </w:r>
                        <w:bookmarkStart w:id="1" w:name="1.1"/>
                        <w:bookmarkEnd w:id="1"/>
                      </w:p>
                      <w:p w14:paraId="132666C4" w14:textId="77777777" w:rsidR="008953D4" w:rsidRPr="008953D4" w:rsidRDefault="008953D4" w:rsidP="008953D4">
                        <w:pPr>
                          <w:spacing w:before="150" w:after="150" w:line="293" w:lineRule="atLeast"/>
                          <w:rPr>
                            <w:rFonts w:ascii="Helvetica" w:eastAsia="Times New Roman" w:hAnsi="Helvetica" w:cs="Times New Roman"/>
                            <w:color w:val="202020"/>
                            <w:sz w:val="20"/>
                            <w:szCs w:val="20"/>
                            <w:lang w:eastAsia="it-IT"/>
                          </w:rPr>
                        </w:pPr>
                        <w:r w:rsidRPr="008953D4">
                          <w:rPr>
                            <w:rFonts w:ascii="Helvetica" w:eastAsia="Times New Roman" w:hAnsi="Helvetica" w:cs="Times New Roman"/>
                            <w:color w:val="202020"/>
                            <w:sz w:val="20"/>
                            <w:szCs w:val="20"/>
                            <w:lang w:val="en-US" w:eastAsia="it-IT"/>
                          </w:rPr>
                          <w:t>Both the European Parliament and the Commission are working on studies concerning buy-out practices in the audiovisual sector.  </w:t>
                        </w:r>
                        <w:hyperlink r:id="rId27" w:anchor="1.1" w:tgtFrame="_blank" w:history="1">
                          <w:r w:rsidRPr="008953D4">
                            <w:rPr>
                              <w:rFonts w:ascii="Helvetica" w:eastAsia="Times New Roman" w:hAnsi="Helvetica" w:cs="Times New Roman"/>
                              <w:color w:val="007C89"/>
                              <w:sz w:val="20"/>
                              <w:szCs w:val="20"/>
                              <w:u w:val="single"/>
                              <w:lang w:eastAsia="it-IT"/>
                            </w:rPr>
                            <w:t>Read More</w:t>
                          </w:r>
                        </w:hyperlink>
                      </w:p>
                      <w:p w14:paraId="43411A9C" w14:textId="77777777" w:rsidR="008953D4" w:rsidRPr="008953D4" w:rsidRDefault="008953D4" w:rsidP="008953D4">
                        <w:pPr>
                          <w:spacing w:line="293" w:lineRule="atLeast"/>
                          <w:jc w:val="both"/>
                          <w:rPr>
                            <w:rFonts w:ascii="Helvetica" w:eastAsia="Times New Roman" w:hAnsi="Helvetica" w:cs="Times New Roman"/>
                            <w:color w:val="202020"/>
                            <w:sz w:val="20"/>
                            <w:szCs w:val="20"/>
                            <w:lang w:eastAsia="it-IT"/>
                          </w:rPr>
                        </w:pPr>
                        <w:r w:rsidRPr="008953D4">
                          <w:rPr>
                            <w:rFonts w:ascii="Helvetica" w:eastAsia="Times New Roman" w:hAnsi="Helvetica" w:cs="Times New Roman"/>
                            <w:color w:val="202020"/>
                            <w:sz w:val="20"/>
                            <w:szCs w:val="20"/>
                            <w:lang w:eastAsia="it-IT"/>
                          </w:rPr>
                          <w:t> </w:t>
                        </w:r>
                      </w:p>
                    </w:tc>
                  </w:tr>
                </w:tbl>
                <w:p w14:paraId="1CA22A5A" w14:textId="77777777" w:rsidR="008953D4" w:rsidRPr="008953D4" w:rsidRDefault="008953D4" w:rsidP="008953D4">
                  <w:pPr>
                    <w:rPr>
                      <w:rFonts w:ascii="Times New Roman" w:eastAsia="Times New Roman" w:hAnsi="Times New Roman" w:cs="Times New Roman"/>
                      <w:lang w:eastAsia="it-IT"/>
                    </w:rPr>
                  </w:pPr>
                </w:p>
              </w:tc>
            </w:tr>
          </w:tbl>
          <w:p w14:paraId="6081D9DD"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3256B51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02B46FBC" w14:textId="77777777">
                    <w:tc>
                      <w:tcPr>
                        <w:tcW w:w="0" w:type="auto"/>
                        <w:tcMar>
                          <w:top w:w="0" w:type="dxa"/>
                          <w:left w:w="270" w:type="dxa"/>
                          <w:bottom w:w="135" w:type="dxa"/>
                          <w:right w:w="270" w:type="dxa"/>
                        </w:tcMar>
                        <w:hideMark/>
                      </w:tcPr>
                      <w:p w14:paraId="708FD2AB" w14:textId="341D9F0F" w:rsidR="008953D4" w:rsidRPr="008953D4" w:rsidRDefault="008953D4" w:rsidP="008953D4">
                        <w:pPr>
                          <w:spacing w:before="150" w:after="150" w:line="293" w:lineRule="atLeast"/>
                          <w:rPr>
                            <w:rFonts w:ascii="Helvetica" w:eastAsia="Times New Roman" w:hAnsi="Helvetica" w:cs="Times New Roman"/>
                            <w:color w:val="202020"/>
                            <w:sz w:val="20"/>
                            <w:szCs w:val="20"/>
                            <w:lang w:val="en-US" w:eastAsia="it-IT"/>
                          </w:rPr>
                        </w:pPr>
                        <w:r w:rsidRPr="008953D4">
                          <w:rPr>
                            <w:rFonts w:ascii="Times New Roman" w:eastAsia="Times New Roman" w:hAnsi="Times New Roman" w:cs="Times New Roman"/>
                            <w:noProof/>
                            <w:lang w:eastAsia="it-IT"/>
                          </w:rPr>
                          <w:drawing>
                            <wp:anchor distT="0" distB="0" distL="0" distR="0" simplePos="0" relativeHeight="251660288" behindDoc="0" locked="0" layoutInCell="1" allowOverlap="0" wp14:anchorId="2A924E1F" wp14:editId="756EBB8A">
                              <wp:simplePos x="0" y="0"/>
                              <wp:positionH relativeFrom="column">
                                <wp:align>right</wp:align>
                              </wp:positionH>
                              <wp:positionV relativeFrom="line">
                                <wp:posOffset>0</wp:posOffset>
                              </wp:positionV>
                              <wp:extent cx="2146300" cy="2146300"/>
                              <wp:effectExtent l="0" t="0" r="0" b="0"/>
                              <wp:wrapSquare wrapText="bothSides"/>
                              <wp:docPr id="26" name="Immagine 26" descr="Immagine che contiene aria aperta, nuvola, cielo, architet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aria aperta, nuvola, cielo, architettura&#10;&#10;Descrizione generat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b/>
                            <w:bCs/>
                            <w:color w:val="202020"/>
                            <w:sz w:val="20"/>
                            <w:szCs w:val="20"/>
                            <w:lang w:val="en-US" w:eastAsia="it-IT"/>
                          </w:rPr>
                          <w:t>Power shifts in 2024 European elections forecast</w:t>
                        </w:r>
                        <w:bookmarkStart w:id="2" w:name="1.2"/>
                        <w:bookmarkEnd w:id="2"/>
                      </w:p>
                      <w:p w14:paraId="5891CCBA" w14:textId="77777777" w:rsidR="008953D4" w:rsidRPr="008953D4" w:rsidRDefault="008953D4" w:rsidP="008953D4">
                        <w:pPr>
                          <w:spacing w:line="293" w:lineRule="atLeast"/>
                          <w:jc w:val="both"/>
                          <w:rPr>
                            <w:rFonts w:ascii="Helvetica" w:eastAsia="Times New Roman" w:hAnsi="Helvetica" w:cs="Times New Roman"/>
                            <w:color w:val="202020"/>
                            <w:sz w:val="20"/>
                            <w:szCs w:val="20"/>
                            <w:lang w:val="en-US" w:eastAsia="it-IT"/>
                          </w:rPr>
                        </w:pPr>
                        <w:r w:rsidRPr="008953D4">
                          <w:rPr>
                            <w:rFonts w:ascii="Helvetica" w:eastAsia="Times New Roman" w:hAnsi="Helvetica" w:cs="Times New Roman"/>
                            <w:color w:val="202020"/>
                            <w:sz w:val="20"/>
                            <w:szCs w:val="20"/>
                            <w:lang w:val="en-US" w:eastAsia="it-IT"/>
                          </w:rPr>
                          <w:t>The recent seat projections for the 2024 European Parliament, </w:t>
                        </w:r>
                        <w:hyperlink r:id="rId29" w:history="1">
                          <w:r w:rsidRPr="008953D4">
                            <w:rPr>
                              <w:rFonts w:ascii="Helvetica" w:eastAsia="Times New Roman" w:hAnsi="Helvetica" w:cs="Times New Roman"/>
                              <w:color w:val="007C89"/>
                              <w:sz w:val="20"/>
                              <w:szCs w:val="20"/>
                              <w:u w:val="single"/>
                              <w:lang w:val="en-US" w:eastAsia="it-IT"/>
                            </w:rPr>
                            <w:t>reported by Euractiv</w:t>
                          </w:r>
                        </w:hyperlink>
                        <w:r w:rsidRPr="008953D4">
                          <w:rPr>
                            <w:rFonts w:ascii="Helvetica" w:eastAsia="Times New Roman" w:hAnsi="Helvetica" w:cs="Times New Roman"/>
                            <w:color w:val="202020"/>
                            <w:sz w:val="20"/>
                            <w:szCs w:val="20"/>
                            <w:lang w:val="en-US" w:eastAsia="it-IT"/>
                          </w:rPr>
                          <w:t>, highlight significant changes. </w:t>
                        </w:r>
                        <w:hyperlink r:id="rId30" w:anchor="1.2" w:tgtFrame="_blank" w:history="1">
                          <w:r w:rsidRPr="008953D4">
                            <w:rPr>
                              <w:rFonts w:ascii="Helvetica" w:eastAsia="Times New Roman" w:hAnsi="Helvetica" w:cs="Times New Roman"/>
                              <w:color w:val="007C89"/>
                              <w:sz w:val="20"/>
                              <w:szCs w:val="20"/>
                              <w:u w:val="single"/>
                              <w:lang w:val="en-US" w:eastAsia="it-IT"/>
                            </w:rPr>
                            <w:t>Read More</w:t>
                          </w:r>
                        </w:hyperlink>
                        <w:hyperlink r:id="rId31" w:anchor="1.3" w:tgtFrame="_blank" w:history="1">
                          <w:r w:rsidRPr="008953D4">
                            <w:rPr>
                              <w:rFonts w:ascii="Helvetica" w:eastAsia="Times New Roman" w:hAnsi="Helvetica" w:cs="Times New Roman"/>
                              <w:color w:val="007C89"/>
                              <w:sz w:val="20"/>
                              <w:szCs w:val="20"/>
                              <w:u w:val="single"/>
                              <w:lang w:val="en-US" w:eastAsia="it-IT"/>
                            </w:rPr>
                            <w:t> </w:t>
                          </w:r>
                        </w:hyperlink>
                        <w:r w:rsidRPr="008953D4">
                          <w:rPr>
                            <w:rFonts w:ascii="Helvetica" w:eastAsia="Times New Roman" w:hAnsi="Helvetica" w:cs="Times New Roman"/>
                            <w:color w:val="202020"/>
                            <w:sz w:val="20"/>
                            <w:szCs w:val="20"/>
                            <w:lang w:val="en-US" w:eastAsia="it-IT"/>
                          </w:rPr>
                          <w:br/>
                        </w:r>
                        <w:r w:rsidRPr="008953D4">
                          <w:rPr>
                            <w:rFonts w:ascii="Helvetica" w:eastAsia="Times New Roman" w:hAnsi="Helvetica" w:cs="Times New Roman"/>
                            <w:color w:val="202020"/>
                            <w:sz w:val="20"/>
                            <w:szCs w:val="20"/>
                            <w:lang w:val="en-US" w:eastAsia="it-IT"/>
                          </w:rPr>
                          <w:br/>
                        </w:r>
                        <w:r w:rsidRPr="008953D4">
                          <w:rPr>
                            <w:rFonts w:ascii="Helvetica" w:eastAsia="Times New Roman" w:hAnsi="Helvetica" w:cs="Times New Roman"/>
                            <w:color w:val="202020"/>
                            <w:sz w:val="20"/>
                            <w:szCs w:val="20"/>
                            <w:lang w:val="en-US" w:eastAsia="it-IT"/>
                          </w:rPr>
                          <w:br/>
                          <w:t> </w:t>
                        </w:r>
                      </w:p>
                      <w:p w14:paraId="6C67D6E8" w14:textId="77777777" w:rsidR="008953D4" w:rsidRPr="008953D4" w:rsidRDefault="008953D4" w:rsidP="008953D4">
                        <w:pPr>
                          <w:spacing w:before="150" w:after="150" w:line="293" w:lineRule="atLeast"/>
                          <w:rPr>
                            <w:rFonts w:ascii="Helvetica" w:eastAsia="Times New Roman" w:hAnsi="Helvetica" w:cs="Times New Roman"/>
                            <w:color w:val="202020"/>
                            <w:sz w:val="20"/>
                            <w:szCs w:val="20"/>
                            <w:lang w:val="en-US" w:eastAsia="it-IT"/>
                          </w:rPr>
                        </w:pPr>
                        <w:r w:rsidRPr="008953D4">
                          <w:rPr>
                            <w:rFonts w:ascii="Helvetica" w:eastAsia="Times New Roman" w:hAnsi="Helvetica" w:cs="Times New Roman"/>
                            <w:b/>
                            <w:bCs/>
                            <w:color w:val="202020"/>
                            <w:sz w:val="20"/>
                            <w:szCs w:val="20"/>
                            <w:lang w:val="en-US" w:eastAsia="it-IT"/>
                          </w:rPr>
                          <w:t>MEPs discuss the role of AI in cultural diversity at European Parliament conference</w:t>
                        </w:r>
                        <w:bookmarkStart w:id="3" w:name="1.3"/>
                        <w:bookmarkEnd w:id="3"/>
                        <w:r w:rsidRPr="008953D4">
                          <w:rPr>
                            <w:rFonts w:ascii="Helvetica" w:eastAsia="Times New Roman" w:hAnsi="Helvetica" w:cs="Times New Roman"/>
                            <w:color w:val="202020"/>
                            <w:sz w:val="20"/>
                            <w:szCs w:val="20"/>
                            <w:lang w:val="en-US" w:eastAsia="it-IT"/>
                          </w:rPr>
                          <w:t>  </w:t>
                        </w:r>
                        <w:hyperlink r:id="rId32" w:anchor="1.3" w:tgtFrame="_blank" w:history="1">
                          <w:r w:rsidRPr="008953D4">
                            <w:rPr>
                              <w:rFonts w:ascii="Helvetica" w:eastAsia="Times New Roman" w:hAnsi="Helvetica" w:cs="Times New Roman"/>
                              <w:color w:val="007C89"/>
                              <w:sz w:val="18"/>
                              <w:szCs w:val="18"/>
                              <w:u w:val="single"/>
                              <w:lang w:val="en-US" w:eastAsia="it-IT"/>
                            </w:rPr>
                            <w:t>Read More</w:t>
                          </w:r>
                        </w:hyperlink>
                      </w:p>
                      <w:p w14:paraId="66AC6C3A" w14:textId="77777777" w:rsidR="008953D4" w:rsidRPr="008953D4" w:rsidRDefault="008953D4" w:rsidP="008953D4">
                        <w:pPr>
                          <w:spacing w:before="150" w:after="150" w:line="293" w:lineRule="atLeast"/>
                          <w:jc w:val="both"/>
                          <w:rPr>
                            <w:rFonts w:ascii="Helvetica" w:eastAsia="Times New Roman" w:hAnsi="Helvetica" w:cs="Times New Roman"/>
                            <w:color w:val="202020"/>
                            <w:sz w:val="20"/>
                            <w:szCs w:val="20"/>
                            <w:lang w:val="en-US" w:eastAsia="it-IT"/>
                          </w:rPr>
                        </w:pPr>
                        <w:r w:rsidRPr="008953D4">
                          <w:rPr>
                            <w:rFonts w:ascii="Helvetica" w:eastAsia="Times New Roman" w:hAnsi="Helvetica" w:cs="Times New Roman"/>
                            <w:color w:val="202020"/>
                            <w:sz w:val="20"/>
                            <w:szCs w:val="20"/>
                            <w:lang w:val="en-US" w:eastAsia="it-IT"/>
                          </w:rPr>
                          <w:br/>
                          <w:t> </w:t>
                        </w:r>
                      </w:p>
                      <w:p w14:paraId="7FC0E746" w14:textId="77777777" w:rsidR="008953D4" w:rsidRPr="008953D4" w:rsidRDefault="008953D4" w:rsidP="008953D4">
                        <w:pPr>
                          <w:spacing w:before="150" w:after="150" w:line="293" w:lineRule="atLeast"/>
                          <w:rPr>
                            <w:rFonts w:ascii="Helvetica" w:eastAsia="Times New Roman" w:hAnsi="Helvetica" w:cs="Times New Roman"/>
                            <w:color w:val="202020"/>
                            <w:sz w:val="20"/>
                            <w:szCs w:val="20"/>
                            <w:lang w:val="en-US" w:eastAsia="it-IT"/>
                          </w:rPr>
                        </w:pPr>
                        <w:r w:rsidRPr="008953D4">
                          <w:rPr>
                            <w:rFonts w:ascii="Helvetica" w:eastAsia="Times New Roman" w:hAnsi="Helvetica" w:cs="Times New Roman"/>
                            <w:b/>
                            <w:bCs/>
                            <w:color w:val="202020"/>
                            <w:sz w:val="20"/>
                            <w:szCs w:val="20"/>
                            <w:lang w:val="en-US" w:eastAsia="it-IT"/>
                          </w:rPr>
                          <w:t>The LUX Audience Award Nominees' films are set to tour Europe for free screenings organized by the Parliament</w:t>
                        </w:r>
                        <w:bookmarkStart w:id="4" w:name="1.4"/>
                        <w:bookmarkEnd w:id="4"/>
                        <w:r w:rsidRPr="008953D4">
                          <w:rPr>
                            <w:rFonts w:ascii="Helvetica" w:eastAsia="Times New Roman" w:hAnsi="Helvetica" w:cs="Times New Roman"/>
                            <w:color w:val="202020"/>
                            <w:sz w:val="20"/>
                            <w:szCs w:val="20"/>
                            <w:lang w:val="en-US" w:eastAsia="it-IT"/>
                          </w:rPr>
                          <w:t>  </w:t>
                        </w:r>
                        <w:hyperlink r:id="rId33" w:anchor="1.4" w:tgtFrame="_blank" w:history="1">
                          <w:r w:rsidRPr="008953D4">
                            <w:rPr>
                              <w:rFonts w:ascii="Helvetica" w:eastAsia="Times New Roman" w:hAnsi="Helvetica" w:cs="Times New Roman"/>
                              <w:color w:val="007C89"/>
                              <w:sz w:val="20"/>
                              <w:szCs w:val="20"/>
                              <w:u w:val="single"/>
                              <w:lang w:val="en-US" w:eastAsia="it-IT"/>
                            </w:rPr>
                            <w:t>Read More</w:t>
                          </w:r>
                        </w:hyperlink>
                      </w:p>
                      <w:p w14:paraId="26757273" w14:textId="77777777" w:rsidR="008953D4" w:rsidRPr="008953D4" w:rsidRDefault="008953D4" w:rsidP="008953D4">
                        <w:pPr>
                          <w:spacing w:before="150" w:after="150" w:line="293" w:lineRule="atLeast"/>
                          <w:rPr>
                            <w:rFonts w:ascii="Helvetica" w:eastAsia="Times New Roman" w:hAnsi="Helvetica" w:cs="Times New Roman"/>
                            <w:color w:val="202020"/>
                            <w:sz w:val="20"/>
                            <w:szCs w:val="20"/>
                            <w:lang w:val="en-US" w:eastAsia="it-IT"/>
                          </w:rPr>
                        </w:pPr>
                        <w:r w:rsidRPr="008953D4">
                          <w:rPr>
                            <w:rFonts w:ascii="Helvetica" w:eastAsia="Times New Roman" w:hAnsi="Helvetica" w:cs="Times New Roman"/>
                            <w:b/>
                            <w:bCs/>
                            <w:color w:val="202020"/>
                            <w:sz w:val="20"/>
                            <w:szCs w:val="20"/>
                            <w:lang w:val="en-US" w:eastAsia="it-IT"/>
                          </w:rPr>
                          <w:t>European Parliament takes action for artists’ rights and working conditions</w:t>
                        </w:r>
                        <w:bookmarkStart w:id="5" w:name="1.5"/>
                        <w:bookmarkEnd w:id="5"/>
                        <w:r w:rsidRPr="008953D4">
                          <w:rPr>
                            <w:rFonts w:ascii="Helvetica" w:eastAsia="Times New Roman" w:hAnsi="Helvetica" w:cs="Times New Roman"/>
                            <w:color w:val="202020"/>
                            <w:sz w:val="20"/>
                            <w:szCs w:val="20"/>
                            <w:lang w:val="en-US" w:eastAsia="it-IT"/>
                          </w:rPr>
                          <w:t>  </w:t>
                        </w:r>
                        <w:hyperlink r:id="rId34" w:anchor="1.4" w:tgtFrame="_blank" w:history="1">
                          <w:r w:rsidRPr="008953D4">
                            <w:rPr>
                              <w:rFonts w:ascii="Helvetica" w:eastAsia="Times New Roman" w:hAnsi="Helvetica" w:cs="Times New Roman"/>
                              <w:color w:val="007C89"/>
                              <w:sz w:val="20"/>
                              <w:szCs w:val="20"/>
                              <w:u w:val="single"/>
                              <w:lang w:val="en-US" w:eastAsia="it-IT"/>
                            </w:rPr>
                            <w:t>Read More</w:t>
                          </w:r>
                        </w:hyperlink>
                      </w:p>
                    </w:tc>
                  </w:tr>
                </w:tbl>
                <w:p w14:paraId="5F2F3D7C" w14:textId="77777777" w:rsidR="008953D4" w:rsidRPr="008953D4" w:rsidRDefault="008953D4" w:rsidP="008953D4">
                  <w:pPr>
                    <w:rPr>
                      <w:rFonts w:ascii="Times New Roman" w:eastAsia="Times New Roman" w:hAnsi="Times New Roman" w:cs="Times New Roman"/>
                      <w:lang w:val="en-US" w:eastAsia="it-IT"/>
                    </w:rPr>
                  </w:pPr>
                </w:p>
              </w:tc>
            </w:tr>
          </w:tbl>
          <w:p w14:paraId="436ED5B4"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742D8F7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2D0779F4"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1153B68D" w14:textId="77777777">
                          <w:tc>
                            <w:tcPr>
                              <w:tcW w:w="0" w:type="auto"/>
                              <w:shd w:val="clear" w:color="auto" w:fill="029FE3"/>
                              <w:tcMar>
                                <w:top w:w="270" w:type="dxa"/>
                                <w:left w:w="270" w:type="dxa"/>
                                <w:bottom w:w="270" w:type="dxa"/>
                                <w:right w:w="270" w:type="dxa"/>
                              </w:tcMar>
                              <w:hideMark/>
                            </w:tcPr>
                            <w:p w14:paraId="0E092EC3" w14:textId="77777777" w:rsidR="008953D4" w:rsidRPr="008953D4" w:rsidRDefault="008953D4" w:rsidP="008953D4">
                              <w:pPr>
                                <w:spacing w:line="540" w:lineRule="atLeast"/>
                                <w:jc w:val="center"/>
                                <w:rPr>
                                  <w:rFonts w:ascii="Helvetica" w:eastAsia="Times New Roman" w:hAnsi="Helvetica" w:cs="Times New Roman"/>
                                  <w:color w:val="222222"/>
                                  <w:sz w:val="36"/>
                                  <w:szCs w:val="36"/>
                                  <w:lang w:eastAsia="it-IT"/>
                                </w:rPr>
                              </w:pPr>
                              <w:r w:rsidRPr="008953D4">
                                <w:rPr>
                                  <w:rFonts w:ascii="Arial" w:eastAsia="Times New Roman" w:hAnsi="Arial" w:cs="Arial"/>
                                  <w:color w:val="FFFFFF"/>
                                  <w:sz w:val="45"/>
                                  <w:szCs w:val="45"/>
                                  <w:lang w:eastAsia="it-IT"/>
                                </w:rPr>
                                <w:t>Digital Policy</w:t>
                              </w:r>
                              <w:bookmarkStart w:id="6" w:name="DSA"/>
                              <w:bookmarkEnd w:id="6"/>
                            </w:p>
                          </w:tc>
                        </w:tr>
                      </w:tbl>
                      <w:p w14:paraId="538EEC2E" w14:textId="77777777" w:rsidR="008953D4" w:rsidRPr="008953D4" w:rsidRDefault="008953D4" w:rsidP="008953D4">
                        <w:pPr>
                          <w:rPr>
                            <w:rFonts w:ascii="Times New Roman" w:eastAsia="Times New Roman" w:hAnsi="Times New Roman" w:cs="Times New Roman"/>
                            <w:lang w:eastAsia="it-IT"/>
                          </w:rPr>
                        </w:pPr>
                      </w:p>
                    </w:tc>
                  </w:tr>
                </w:tbl>
                <w:p w14:paraId="12DE45EF" w14:textId="77777777" w:rsidR="008953D4" w:rsidRPr="008953D4" w:rsidRDefault="008953D4" w:rsidP="008953D4">
                  <w:pPr>
                    <w:rPr>
                      <w:rFonts w:ascii="Times New Roman" w:eastAsia="Times New Roman" w:hAnsi="Times New Roman" w:cs="Times New Roman"/>
                      <w:lang w:eastAsia="it-IT"/>
                    </w:rPr>
                  </w:pPr>
                </w:p>
              </w:tc>
            </w:tr>
          </w:tbl>
          <w:p w14:paraId="12E546BC"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3BC18CB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7BFB6CED" w14:textId="77777777">
                    <w:tc>
                      <w:tcPr>
                        <w:tcW w:w="0" w:type="auto"/>
                        <w:tcMar>
                          <w:top w:w="0" w:type="dxa"/>
                          <w:left w:w="270" w:type="dxa"/>
                          <w:bottom w:w="135" w:type="dxa"/>
                          <w:right w:w="270" w:type="dxa"/>
                        </w:tcMar>
                        <w:hideMark/>
                      </w:tcPr>
                      <w:p w14:paraId="00D75BDD" w14:textId="7194448E" w:rsidR="008953D4" w:rsidRPr="008953D4" w:rsidRDefault="008953D4" w:rsidP="008953D4">
                        <w:pPr>
                          <w:spacing w:before="150" w:after="150" w:line="360" w:lineRule="atLeast"/>
                          <w:rPr>
                            <w:rFonts w:ascii="Helvetica" w:eastAsia="Times New Roman" w:hAnsi="Helvetica" w:cs="Times New Roman"/>
                            <w:color w:val="202020"/>
                            <w:lang w:val="en-US" w:eastAsia="it-IT"/>
                          </w:rPr>
                        </w:pPr>
                        <w:r w:rsidRPr="008953D4">
                          <w:rPr>
                            <w:rFonts w:ascii="Times New Roman" w:eastAsia="Times New Roman" w:hAnsi="Times New Roman" w:cs="Times New Roman"/>
                            <w:noProof/>
                            <w:lang w:eastAsia="it-IT"/>
                          </w:rPr>
                          <w:drawing>
                            <wp:anchor distT="0" distB="0" distL="0" distR="0" simplePos="0" relativeHeight="251661312" behindDoc="0" locked="0" layoutInCell="1" allowOverlap="0" wp14:anchorId="49CBBC4D" wp14:editId="154ACC82">
                              <wp:simplePos x="0" y="0"/>
                              <wp:positionH relativeFrom="column">
                                <wp:align>left</wp:align>
                              </wp:positionH>
                              <wp:positionV relativeFrom="line">
                                <wp:posOffset>0</wp:posOffset>
                              </wp:positionV>
                              <wp:extent cx="2146300" cy="2146300"/>
                              <wp:effectExtent l="0" t="0" r="0" b="0"/>
                              <wp:wrapSquare wrapText="bothSides"/>
                              <wp:docPr id="25" name="Immagine 25" descr="Immagine che contiene schermata, ste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schermata, stella&#10;&#10;Descrizione generata automa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b/>
                            <w:bCs/>
                            <w:color w:val="202020"/>
                            <w:sz w:val="20"/>
                            <w:szCs w:val="20"/>
                            <w:lang w:val="en-US" w:eastAsia="it-IT"/>
                          </w:rPr>
                          <w:t>The AI Act at final stage of negotiations in the EU and in France, Germany and Italy</w:t>
                        </w:r>
                        <w:bookmarkStart w:id="7" w:name="2.1"/>
                        <w:bookmarkEnd w:id="7"/>
                        <w:r w:rsidRPr="008953D4">
                          <w:rPr>
                            <w:rFonts w:ascii="Helvetica" w:eastAsia="Times New Roman" w:hAnsi="Helvetica" w:cs="Times New Roman"/>
                            <w:color w:val="202020"/>
                            <w:sz w:val="20"/>
                            <w:szCs w:val="20"/>
                            <w:lang w:val="en-US" w:eastAsia="it-IT"/>
                          </w:rPr>
                          <w:br/>
                          <w:t>The AI Act is a landmark EU legislation to regulate Artificial Intelligence based on its potential to harm people. </w:t>
                        </w:r>
                        <w:hyperlink r:id="rId36" w:anchor="5.1" w:tgtFrame="_blank" w:history="1">
                          <w:r w:rsidRPr="008953D4">
                            <w:rPr>
                              <w:rFonts w:ascii="Helvetica" w:eastAsia="Times New Roman" w:hAnsi="Helvetica" w:cs="Times New Roman"/>
                              <w:color w:val="007C89"/>
                              <w:sz w:val="20"/>
                              <w:szCs w:val="20"/>
                              <w:u w:val="single"/>
                              <w:lang w:val="en-US" w:eastAsia="it-IT"/>
                            </w:rPr>
                            <w:t>Read More</w:t>
                          </w:r>
                        </w:hyperlink>
                        <w:r w:rsidRPr="008953D4">
                          <w:rPr>
                            <w:rFonts w:ascii="Helvetica" w:eastAsia="Times New Roman" w:hAnsi="Helvetica" w:cs="Times New Roman"/>
                            <w:color w:val="202020"/>
                            <w:sz w:val="20"/>
                            <w:szCs w:val="20"/>
                            <w:lang w:val="en-US" w:eastAsia="it-IT"/>
                          </w:rPr>
                          <w:t> </w:t>
                        </w:r>
                      </w:p>
                      <w:p w14:paraId="60EBDE49" w14:textId="6FBBBCD9" w:rsidR="008953D4" w:rsidRPr="008953D4" w:rsidRDefault="008953D4" w:rsidP="008953D4">
                        <w:pPr>
                          <w:spacing w:line="360" w:lineRule="atLeast"/>
                          <w:jc w:val="both"/>
                          <w:rPr>
                            <w:rFonts w:ascii="Helvetica" w:eastAsia="Times New Roman" w:hAnsi="Helvetica" w:cs="Times New Roman"/>
                            <w:color w:val="202020"/>
                            <w:lang w:val="en-US" w:eastAsia="it-IT"/>
                          </w:rPr>
                        </w:pPr>
                        <w:r w:rsidRPr="008953D4">
                          <w:rPr>
                            <w:rFonts w:ascii="Helvetica" w:eastAsia="Times New Roman" w:hAnsi="Helvetica" w:cs="Times New Roman"/>
                            <w:color w:val="202020"/>
                            <w:lang w:val="en-US" w:eastAsia="it-IT"/>
                          </w:rPr>
                          <w:lastRenderedPageBreak/>
                          <w:br/>
                        </w:r>
                        <w:r w:rsidRPr="008953D4">
                          <w:rPr>
                            <w:rFonts w:ascii="Helvetica" w:eastAsia="Times New Roman" w:hAnsi="Helvetica" w:cs="Times New Roman"/>
                            <w:color w:val="202020"/>
                            <w:sz w:val="20"/>
                            <w:szCs w:val="20"/>
                            <w:lang w:eastAsia="it-IT"/>
                          </w:rPr>
                          <w:fldChar w:fldCharType="begin"/>
                        </w:r>
                        <w:r w:rsidRPr="008953D4">
                          <w:rPr>
                            <w:rFonts w:ascii="Helvetica" w:eastAsia="Times New Roman" w:hAnsi="Helvetica" w:cs="Times New Roman"/>
                            <w:color w:val="202020"/>
                            <w:sz w:val="20"/>
                            <w:szCs w:val="20"/>
                            <w:lang w:val="en-US" w:eastAsia="it-IT"/>
                          </w:rPr>
                          <w:instrText xml:space="preserve"> INCLUDEPICTURE "/var/folders/x8/k14vhmys6ms8gbsfggl22khc0000gq/T/com.microsoft.Word/WebArchiveCopyPasteTempFiles/912b53a1-4b87-4855-96e0-be99e464c49c.jpg" \* MERGEFORMATINET </w:instrText>
                        </w:r>
                        <w:r w:rsidRPr="008953D4">
                          <w:rPr>
                            <w:rFonts w:ascii="Helvetica" w:eastAsia="Times New Roman" w:hAnsi="Helvetica" w:cs="Times New Roman"/>
                            <w:color w:val="202020"/>
                            <w:sz w:val="20"/>
                            <w:szCs w:val="20"/>
                            <w:lang w:eastAsia="it-IT"/>
                          </w:rPr>
                          <w:fldChar w:fldCharType="separate"/>
                        </w:r>
                        <w:r w:rsidRPr="008953D4">
                          <w:rPr>
                            <w:rFonts w:ascii="Helvetica" w:eastAsia="Times New Roman" w:hAnsi="Helvetica" w:cs="Times New Roman"/>
                            <w:noProof/>
                            <w:color w:val="202020"/>
                            <w:sz w:val="20"/>
                            <w:szCs w:val="20"/>
                            <w:lang w:eastAsia="it-IT"/>
                          </w:rPr>
                          <w:drawing>
                            <wp:inline distT="0" distB="0" distL="0" distR="0" wp14:anchorId="58941E07" wp14:editId="2B36C8A2">
                              <wp:extent cx="2150110" cy="2150110"/>
                              <wp:effectExtent l="0" t="0" r="0" b="0"/>
                              <wp:docPr id="7" name="Immagine 7" descr="Immagine che contiene cartone animato, illustrazione,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cartone animato, illustrazione, arte&#10;&#10;Descrizione generata automa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8953D4">
                          <w:rPr>
                            <w:rFonts w:ascii="Helvetica" w:eastAsia="Times New Roman" w:hAnsi="Helvetica" w:cs="Times New Roman"/>
                            <w:color w:val="202020"/>
                            <w:sz w:val="20"/>
                            <w:szCs w:val="20"/>
                            <w:lang w:eastAsia="it-IT"/>
                          </w:rPr>
                          <w:fldChar w:fldCharType="end"/>
                        </w:r>
                        <w:r w:rsidRPr="008953D4">
                          <w:rPr>
                            <w:rFonts w:ascii="Helvetica" w:eastAsia="Times New Roman" w:hAnsi="Helvetica" w:cs="Times New Roman"/>
                            <w:b/>
                            <w:bCs/>
                            <w:color w:val="202020"/>
                            <w:sz w:val="20"/>
                            <w:szCs w:val="20"/>
                            <w:lang w:val="en-US" w:eastAsia="it-IT"/>
                          </w:rPr>
                          <w:t>70 French organizations from creative industries sent a letter to the government on the AI Act</w:t>
                        </w:r>
                        <w:r w:rsidRPr="008953D4">
                          <w:rPr>
                            <w:rFonts w:ascii="Helvetica" w:eastAsia="Times New Roman" w:hAnsi="Helvetica" w:cs="Times New Roman"/>
                            <w:color w:val="202020"/>
                            <w:sz w:val="20"/>
                            <w:szCs w:val="20"/>
                            <w:lang w:val="en-US" w:eastAsia="it-IT"/>
                          </w:rPr>
                          <w:t> </w:t>
                        </w:r>
                        <w:bookmarkStart w:id="8" w:name="2.2"/>
                        <w:bookmarkEnd w:id="8"/>
                        <w:r w:rsidRPr="008953D4">
                          <w:rPr>
                            <w:rFonts w:ascii="Helvetica" w:eastAsia="Times New Roman" w:hAnsi="Helvetica" w:cs="Times New Roman"/>
                            <w:color w:val="202020"/>
                            <w:sz w:val="20"/>
                            <w:szCs w:val="20"/>
                            <w:lang w:val="en-US" w:eastAsia="it-IT"/>
                          </w:rPr>
                          <w:br/>
                          <w:t>Although the AI Act is approaching its final stages of negotiations, its adoption still echoes reactions from the citizens' perspective. 70 organizations representing the creative industries in France, including two of CEPI’s members, the SPI and USPA, </w:t>
                        </w:r>
                        <w:hyperlink r:id="rId38" w:history="1">
                          <w:r w:rsidRPr="008953D4">
                            <w:rPr>
                              <w:rFonts w:ascii="Helvetica" w:eastAsia="Times New Roman" w:hAnsi="Helvetica" w:cs="Times New Roman"/>
                              <w:color w:val="007C89"/>
                              <w:sz w:val="20"/>
                              <w:szCs w:val="20"/>
                              <w:u w:val="single"/>
                              <w:lang w:val="en-US" w:eastAsia="it-IT"/>
                            </w:rPr>
                            <w:t>have sent an open letter</w:t>
                          </w:r>
                        </w:hyperlink>
                        <w:r w:rsidRPr="008953D4">
                          <w:rPr>
                            <w:rFonts w:ascii="Helvetica" w:eastAsia="Times New Roman" w:hAnsi="Helvetica" w:cs="Times New Roman"/>
                            <w:color w:val="202020"/>
                            <w:sz w:val="20"/>
                            <w:szCs w:val="20"/>
                            <w:lang w:val="en-US" w:eastAsia="it-IT"/>
                          </w:rPr>
                          <w:t> to the French government, expressing their concern over the government's move to weaken transparency requirements in the AI Act for foundational models.   </w:t>
                        </w:r>
                        <w:hyperlink r:id="rId39" w:anchor="5.2" w:tgtFrame="_blank" w:history="1">
                          <w:r w:rsidRPr="008953D4">
                            <w:rPr>
                              <w:rFonts w:ascii="Helvetica" w:eastAsia="Times New Roman" w:hAnsi="Helvetica" w:cs="Times New Roman"/>
                              <w:color w:val="007C89"/>
                              <w:sz w:val="20"/>
                              <w:szCs w:val="20"/>
                              <w:u w:val="single"/>
                              <w:lang w:val="en-US" w:eastAsia="it-IT"/>
                            </w:rPr>
                            <w:t>Read More</w:t>
                          </w:r>
                        </w:hyperlink>
                        <w:r w:rsidRPr="008953D4">
                          <w:rPr>
                            <w:rFonts w:ascii="Helvetica" w:eastAsia="Times New Roman" w:hAnsi="Helvetica" w:cs="Times New Roman"/>
                            <w:color w:val="202020"/>
                            <w:sz w:val="20"/>
                            <w:szCs w:val="20"/>
                            <w:lang w:val="en-US" w:eastAsia="it-IT"/>
                          </w:rPr>
                          <w:t> </w:t>
                        </w:r>
                      </w:p>
                      <w:p w14:paraId="53BB8EC8" w14:textId="77777777" w:rsidR="008953D4" w:rsidRPr="008953D4" w:rsidRDefault="008953D4" w:rsidP="008953D4">
                        <w:pPr>
                          <w:spacing w:line="360" w:lineRule="atLeast"/>
                          <w:jc w:val="both"/>
                          <w:rPr>
                            <w:rFonts w:ascii="Helvetica" w:eastAsia="Times New Roman" w:hAnsi="Helvetica" w:cs="Times New Roman"/>
                            <w:color w:val="202020"/>
                            <w:lang w:val="en-US" w:eastAsia="it-IT"/>
                          </w:rPr>
                        </w:pPr>
                        <w:r w:rsidRPr="008953D4">
                          <w:rPr>
                            <w:rFonts w:ascii="Helvetica" w:eastAsia="Times New Roman" w:hAnsi="Helvetica" w:cs="Times New Roman"/>
                            <w:color w:val="202020"/>
                            <w:lang w:val="en-US" w:eastAsia="it-IT"/>
                          </w:rPr>
                          <w:br/>
                        </w:r>
                        <w:r w:rsidRPr="008953D4">
                          <w:rPr>
                            <w:rFonts w:ascii="Helvetica" w:eastAsia="Times New Roman" w:hAnsi="Helvetica" w:cs="Times New Roman"/>
                            <w:b/>
                            <w:bCs/>
                            <w:color w:val="202020"/>
                            <w:sz w:val="20"/>
                            <w:szCs w:val="20"/>
                            <w:lang w:val="en-US" w:eastAsia="it-IT"/>
                          </w:rPr>
                          <w:t>EMFA: the trialogue negotiation started, but no discussion on article 20 yet</w:t>
                        </w:r>
                        <w:r w:rsidRPr="008953D4">
                          <w:rPr>
                            <w:rFonts w:ascii="Helvetica" w:eastAsia="Times New Roman" w:hAnsi="Helvetica" w:cs="Times New Roman"/>
                            <w:color w:val="202020"/>
                            <w:sz w:val="20"/>
                            <w:szCs w:val="20"/>
                            <w:lang w:val="en-US" w:eastAsia="it-IT"/>
                          </w:rPr>
                          <w:t> </w:t>
                        </w:r>
                        <w:bookmarkStart w:id="9" w:name="2.3"/>
                        <w:bookmarkEnd w:id="9"/>
                        <w:r w:rsidRPr="008953D4">
                          <w:rPr>
                            <w:rFonts w:ascii="Helvetica" w:eastAsia="Times New Roman" w:hAnsi="Helvetica" w:cs="Times New Roman"/>
                            <w:color w:val="202020"/>
                            <w:sz w:val="20"/>
                            <w:szCs w:val="20"/>
                            <w:lang w:val="en-US" w:eastAsia="it-IT"/>
                          </w:rPr>
                          <w:t> </w:t>
                        </w:r>
                        <w:hyperlink r:id="rId40" w:anchor="5.3" w:tgtFrame="_blank" w:history="1">
                          <w:r w:rsidRPr="008953D4">
                            <w:rPr>
                              <w:rFonts w:ascii="Helvetica" w:eastAsia="Times New Roman" w:hAnsi="Helvetica" w:cs="Times New Roman"/>
                              <w:color w:val="007C89"/>
                              <w:sz w:val="20"/>
                              <w:szCs w:val="20"/>
                              <w:u w:val="single"/>
                              <w:lang w:val="en-US" w:eastAsia="it-IT"/>
                            </w:rPr>
                            <w:t>Read More</w:t>
                          </w:r>
                        </w:hyperlink>
                        <w:r w:rsidRPr="008953D4">
                          <w:rPr>
                            <w:rFonts w:ascii="Helvetica" w:eastAsia="Times New Roman" w:hAnsi="Helvetica" w:cs="Times New Roman"/>
                            <w:color w:val="202020"/>
                            <w:sz w:val="20"/>
                            <w:szCs w:val="20"/>
                            <w:lang w:val="en-US" w:eastAsia="it-IT"/>
                          </w:rPr>
                          <w:t> </w:t>
                        </w:r>
                        <w:r w:rsidRPr="008953D4">
                          <w:rPr>
                            <w:rFonts w:ascii="Helvetica" w:eastAsia="Times New Roman" w:hAnsi="Helvetica" w:cs="Times New Roman"/>
                            <w:color w:val="202020"/>
                            <w:sz w:val="20"/>
                            <w:szCs w:val="20"/>
                            <w:lang w:val="en-US" w:eastAsia="it-IT"/>
                          </w:rPr>
                          <w:br/>
                        </w:r>
                        <w:r w:rsidRPr="008953D4">
                          <w:rPr>
                            <w:rFonts w:ascii="Helvetica" w:eastAsia="Times New Roman" w:hAnsi="Helvetica" w:cs="Times New Roman"/>
                            <w:color w:val="202020"/>
                            <w:lang w:val="en-US" w:eastAsia="it-IT"/>
                          </w:rPr>
                          <w:br/>
                          <w:t> </w:t>
                        </w:r>
                      </w:p>
                      <w:p w14:paraId="5D61620D" w14:textId="77777777" w:rsidR="008953D4" w:rsidRPr="008953D4" w:rsidRDefault="008953D4" w:rsidP="008953D4">
                        <w:pPr>
                          <w:spacing w:before="150" w:after="150" w:line="360" w:lineRule="atLeast"/>
                          <w:rPr>
                            <w:rFonts w:ascii="Helvetica" w:eastAsia="Times New Roman" w:hAnsi="Helvetica" w:cs="Times New Roman"/>
                            <w:color w:val="202020"/>
                            <w:lang w:val="en-US" w:eastAsia="it-IT"/>
                          </w:rPr>
                        </w:pPr>
                        <w:r w:rsidRPr="008953D4">
                          <w:rPr>
                            <w:rFonts w:ascii="Helvetica" w:eastAsia="Times New Roman" w:hAnsi="Helvetica" w:cs="Times New Roman"/>
                            <w:b/>
                            <w:bCs/>
                            <w:color w:val="202020"/>
                            <w:sz w:val="20"/>
                            <w:szCs w:val="20"/>
                            <w:lang w:val="en-US" w:eastAsia="it-IT"/>
                          </w:rPr>
                          <w:t>Commission signs agreement with Italian media regulator on DSA enforcement </w:t>
                        </w:r>
                        <w:bookmarkStart w:id="10" w:name="2.4"/>
                        <w:bookmarkEnd w:id="10"/>
                        <w:r w:rsidRPr="008953D4">
                          <w:rPr>
                            <w:rFonts w:ascii="Helvetica" w:eastAsia="Times New Roman" w:hAnsi="Helvetica" w:cs="Times New Roman"/>
                            <w:color w:val="202020"/>
                            <w:sz w:val="20"/>
                            <w:szCs w:val="20"/>
                            <w:lang w:val="en-US" w:eastAsia="it-IT"/>
                          </w:rPr>
                          <w:t> </w:t>
                        </w:r>
                        <w:hyperlink r:id="rId41" w:anchor="5.3" w:tgtFrame="_blank" w:history="1">
                          <w:r w:rsidRPr="008953D4">
                            <w:rPr>
                              <w:rFonts w:ascii="Helvetica" w:eastAsia="Times New Roman" w:hAnsi="Helvetica" w:cs="Times New Roman"/>
                              <w:color w:val="007C89"/>
                              <w:sz w:val="20"/>
                              <w:szCs w:val="20"/>
                              <w:u w:val="single"/>
                              <w:lang w:val="en-US" w:eastAsia="it-IT"/>
                            </w:rPr>
                            <w:t>Read More</w:t>
                          </w:r>
                        </w:hyperlink>
                        <w:r w:rsidRPr="008953D4">
                          <w:rPr>
                            <w:rFonts w:ascii="Helvetica" w:eastAsia="Times New Roman" w:hAnsi="Helvetica" w:cs="Times New Roman"/>
                            <w:color w:val="202020"/>
                            <w:sz w:val="20"/>
                            <w:szCs w:val="20"/>
                            <w:lang w:val="en-US" w:eastAsia="it-IT"/>
                          </w:rPr>
                          <w:t> </w:t>
                        </w:r>
                      </w:p>
                    </w:tc>
                  </w:tr>
                </w:tbl>
                <w:p w14:paraId="778EC8FD" w14:textId="77777777" w:rsidR="008953D4" w:rsidRPr="008953D4" w:rsidRDefault="008953D4" w:rsidP="008953D4">
                  <w:pPr>
                    <w:rPr>
                      <w:rFonts w:ascii="Times New Roman" w:eastAsia="Times New Roman" w:hAnsi="Times New Roman" w:cs="Times New Roman"/>
                      <w:lang w:val="en-US" w:eastAsia="it-IT"/>
                    </w:rPr>
                  </w:pPr>
                </w:p>
              </w:tc>
            </w:tr>
          </w:tbl>
          <w:p w14:paraId="0B403D99"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0F171A5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2D718BF6"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05D29976" w14:textId="77777777">
                          <w:tc>
                            <w:tcPr>
                              <w:tcW w:w="0" w:type="auto"/>
                              <w:shd w:val="clear" w:color="auto" w:fill="029FE3"/>
                              <w:tcMar>
                                <w:top w:w="270" w:type="dxa"/>
                                <w:left w:w="270" w:type="dxa"/>
                                <w:bottom w:w="270" w:type="dxa"/>
                                <w:right w:w="270" w:type="dxa"/>
                              </w:tcMar>
                              <w:hideMark/>
                            </w:tcPr>
                            <w:p w14:paraId="3A87C663" w14:textId="77777777" w:rsidR="008953D4" w:rsidRPr="008953D4" w:rsidRDefault="008953D4" w:rsidP="008953D4">
                              <w:pPr>
                                <w:spacing w:line="540" w:lineRule="atLeast"/>
                                <w:jc w:val="center"/>
                                <w:rPr>
                                  <w:rFonts w:ascii="Helvetica" w:eastAsia="Times New Roman" w:hAnsi="Helvetica" w:cs="Times New Roman"/>
                                  <w:color w:val="222222"/>
                                  <w:sz w:val="36"/>
                                  <w:szCs w:val="36"/>
                                  <w:lang w:eastAsia="it-IT"/>
                                </w:rPr>
                              </w:pPr>
                              <w:r w:rsidRPr="008953D4">
                                <w:rPr>
                                  <w:rFonts w:ascii="Arial" w:eastAsia="Times New Roman" w:hAnsi="Arial" w:cs="Arial"/>
                                  <w:color w:val="FFFFFF"/>
                                  <w:sz w:val="40"/>
                                  <w:szCs w:val="40"/>
                                  <w:lang w:eastAsia="it-IT"/>
                                </w:rPr>
                                <w:t>Artificial Intelligence</w:t>
                              </w:r>
                              <w:bookmarkStart w:id="11" w:name="Artificial_Intelligence"/>
                              <w:bookmarkEnd w:id="11"/>
                            </w:p>
                          </w:tc>
                        </w:tr>
                      </w:tbl>
                      <w:p w14:paraId="7B560101" w14:textId="77777777" w:rsidR="008953D4" w:rsidRPr="008953D4" w:rsidRDefault="008953D4" w:rsidP="008953D4">
                        <w:pPr>
                          <w:rPr>
                            <w:rFonts w:ascii="Times New Roman" w:eastAsia="Times New Roman" w:hAnsi="Times New Roman" w:cs="Times New Roman"/>
                            <w:lang w:eastAsia="it-IT"/>
                          </w:rPr>
                        </w:pPr>
                      </w:p>
                    </w:tc>
                  </w:tr>
                </w:tbl>
                <w:p w14:paraId="781314EF" w14:textId="77777777" w:rsidR="008953D4" w:rsidRPr="008953D4" w:rsidRDefault="008953D4" w:rsidP="008953D4">
                  <w:pPr>
                    <w:rPr>
                      <w:rFonts w:ascii="Times New Roman" w:eastAsia="Times New Roman" w:hAnsi="Times New Roman" w:cs="Times New Roman"/>
                      <w:lang w:eastAsia="it-IT"/>
                    </w:rPr>
                  </w:pPr>
                </w:p>
              </w:tc>
            </w:tr>
          </w:tbl>
          <w:p w14:paraId="045A9630"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01647AC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20C67881" w14:textId="77777777">
                    <w:tc>
                      <w:tcPr>
                        <w:tcW w:w="0" w:type="auto"/>
                        <w:tcMar>
                          <w:top w:w="0" w:type="dxa"/>
                          <w:left w:w="270" w:type="dxa"/>
                          <w:bottom w:w="135" w:type="dxa"/>
                          <w:right w:w="270" w:type="dxa"/>
                        </w:tcMar>
                        <w:hideMark/>
                      </w:tcPr>
                      <w:p w14:paraId="2240585A" w14:textId="37B6DFCD" w:rsidR="008953D4" w:rsidRPr="008953D4" w:rsidRDefault="008953D4" w:rsidP="008953D4">
                        <w:pPr>
                          <w:spacing w:before="150" w:after="150" w:line="360" w:lineRule="atLeast"/>
                          <w:rPr>
                            <w:rFonts w:ascii="Helvetica" w:eastAsia="Times New Roman" w:hAnsi="Helvetica" w:cs="Times New Roman"/>
                            <w:color w:val="202020"/>
                            <w:lang w:val="en-US" w:eastAsia="it-IT"/>
                          </w:rPr>
                        </w:pPr>
                        <w:r w:rsidRPr="008953D4">
                          <w:rPr>
                            <w:rFonts w:ascii="Times New Roman" w:eastAsia="Times New Roman" w:hAnsi="Times New Roman" w:cs="Times New Roman"/>
                            <w:noProof/>
                            <w:lang w:eastAsia="it-IT"/>
                          </w:rPr>
                          <w:drawing>
                            <wp:anchor distT="0" distB="0" distL="0" distR="0" simplePos="0" relativeHeight="251662336" behindDoc="0" locked="0" layoutInCell="1" allowOverlap="0" wp14:anchorId="2803A2ED" wp14:editId="393B6C4F">
                              <wp:simplePos x="0" y="0"/>
                              <wp:positionH relativeFrom="column">
                                <wp:align>left</wp:align>
                              </wp:positionH>
                              <wp:positionV relativeFrom="line">
                                <wp:posOffset>0</wp:posOffset>
                              </wp:positionV>
                              <wp:extent cx="2146300" cy="2146300"/>
                              <wp:effectExtent l="0" t="0" r="0" b="0"/>
                              <wp:wrapSquare wrapText="bothSides"/>
                              <wp:docPr id="24" name="Immagine 24" descr="Immagine che contiene nuvola, aria aperta, cielo, Edificio commerci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nuvola, aria aperta, cielo, Edificio commerciale&#10;&#10;Descrizione generata automa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b/>
                            <w:bCs/>
                            <w:color w:val="202020"/>
                            <w:sz w:val="20"/>
                            <w:szCs w:val="20"/>
                            <w:lang w:val="en-US" w:eastAsia="it-IT"/>
                          </w:rPr>
                          <w:t>Commission dialogue on AI and TDM: CEPI submitted its response</w:t>
                        </w:r>
                        <w:bookmarkStart w:id="12" w:name="3.1"/>
                        <w:bookmarkEnd w:id="12"/>
                      </w:p>
                      <w:p w14:paraId="198A2EEB"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val="en-US" w:eastAsia="it-IT"/>
                          </w:rPr>
                          <w:t xml:space="preserve">As part of the stakeholder dialogue the European Commission launched following the publication of the Media Outlook, the Commission organised a meeting dedicated to copyright, artificial intelligence and the text-and-data mining (TDM) exception, introduced by the 2019 Copyright DSM Directive. CEPI participated in the meeting held on October 24th in Brussels. Giuseppe Abbamonte, Director at the European Commission, led the meeting, which primarily discussed </w:t>
                        </w:r>
                        <w:r w:rsidRPr="008953D4">
                          <w:rPr>
                            <w:rFonts w:ascii="Helvetica" w:eastAsia="Times New Roman" w:hAnsi="Helvetica" w:cs="Times New Roman"/>
                            <w:color w:val="202020"/>
                            <w:sz w:val="20"/>
                            <w:szCs w:val="20"/>
                            <w:lang w:val="en-US" w:eastAsia="it-IT"/>
                          </w:rPr>
                          <w:lastRenderedPageBreak/>
                          <w:t>the implementation of opt-out mechanisms. The focus was on how these mechanisms are communicated, used, and enforced. </w:t>
                        </w:r>
                        <w:hyperlink r:id="rId43" w:anchor="6.1" w:tgtFrame="_blank" w:history="1">
                          <w:r w:rsidRPr="008953D4">
                            <w:rPr>
                              <w:rFonts w:ascii="Helvetica" w:eastAsia="Times New Roman" w:hAnsi="Helvetica" w:cs="Times New Roman"/>
                              <w:color w:val="007C89"/>
                              <w:sz w:val="20"/>
                              <w:szCs w:val="20"/>
                              <w:u w:val="single"/>
                              <w:lang w:eastAsia="it-IT"/>
                            </w:rPr>
                            <w:t>Read More</w:t>
                          </w:r>
                        </w:hyperlink>
                      </w:p>
                      <w:p w14:paraId="6536A604" w14:textId="7C9E2FEE" w:rsidR="008953D4" w:rsidRPr="008953D4" w:rsidRDefault="008953D4" w:rsidP="008953D4">
                        <w:pPr>
                          <w:spacing w:before="150" w:after="150"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br/>
                        </w:r>
                        <w:r w:rsidRPr="008953D4">
                          <w:rPr>
                            <w:rFonts w:ascii="Helvetica" w:eastAsia="Times New Roman" w:hAnsi="Helvetica" w:cs="Times New Roman"/>
                            <w:color w:val="202020"/>
                            <w:sz w:val="20"/>
                            <w:szCs w:val="20"/>
                            <w:lang w:eastAsia="it-IT"/>
                          </w:rPr>
                          <w:br/>
                        </w:r>
                        <w:r w:rsidRPr="008953D4">
                          <w:rPr>
                            <w:rFonts w:ascii="Helvetica" w:eastAsia="Times New Roman" w:hAnsi="Helvetica" w:cs="Times New Roman"/>
                            <w:b/>
                            <w:bCs/>
                            <w:color w:val="202020"/>
                            <w:sz w:val="20"/>
                            <w:szCs w:val="20"/>
                            <w:lang w:eastAsia="it-IT"/>
                          </w:rPr>
                          <w:fldChar w:fldCharType="begin"/>
                        </w:r>
                        <w:r w:rsidRPr="008953D4">
                          <w:rPr>
                            <w:rFonts w:ascii="Helvetica" w:eastAsia="Times New Roman" w:hAnsi="Helvetica" w:cs="Times New Roman"/>
                            <w:b/>
                            <w:bCs/>
                            <w:color w:val="202020"/>
                            <w:sz w:val="20"/>
                            <w:szCs w:val="20"/>
                            <w:lang w:eastAsia="it-IT"/>
                          </w:rPr>
                          <w:instrText xml:space="preserve"> INCLUDEPICTURE "/var/folders/x8/k14vhmys6ms8gbsfggl22khc0000gq/T/com.microsoft.Word/WebArchiveCopyPasteTempFiles/8cc650ac-d296-9326-1257-4f6697444d17.png" \* MERGEFORMATINET </w:instrText>
                        </w:r>
                        <w:r w:rsidRPr="008953D4">
                          <w:rPr>
                            <w:rFonts w:ascii="Helvetica" w:eastAsia="Times New Roman" w:hAnsi="Helvetica" w:cs="Times New Roman"/>
                            <w:b/>
                            <w:bCs/>
                            <w:color w:val="202020"/>
                            <w:sz w:val="20"/>
                            <w:szCs w:val="20"/>
                            <w:lang w:eastAsia="it-IT"/>
                          </w:rPr>
                          <w:fldChar w:fldCharType="separate"/>
                        </w:r>
                        <w:r w:rsidRPr="008953D4">
                          <w:rPr>
                            <w:rFonts w:ascii="Helvetica" w:eastAsia="Times New Roman" w:hAnsi="Helvetica" w:cs="Times New Roman"/>
                            <w:b/>
                            <w:bCs/>
                            <w:noProof/>
                            <w:color w:val="202020"/>
                            <w:sz w:val="20"/>
                            <w:szCs w:val="20"/>
                            <w:lang w:eastAsia="it-IT"/>
                          </w:rPr>
                          <w:drawing>
                            <wp:inline distT="0" distB="0" distL="0" distR="0" wp14:anchorId="4550C869" wp14:editId="2444C09E">
                              <wp:extent cx="2150110" cy="2150110"/>
                              <wp:effectExtent l="0" t="0" r="0" b="0"/>
                              <wp:docPr id="6" name="Immagine 6" descr="Immagine che contiene mappa, World, Ter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mappa, World, Terra&#10;&#10;Descrizione generata automa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8953D4">
                          <w:rPr>
                            <w:rFonts w:ascii="Helvetica" w:eastAsia="Times New Roman" w:hAnsi="Helvetica" w:cs="Times New Roman"/>
                            <w:b/>
                            <w:bCs/>
                            <w:color w:val="202020"/>
                            <w:sz w:val="20"/>
                            <w:szCs w:val="20"/>
                            <w:lang w:eastAsia="it-IT"/>
                          </w:rPr>
                          <w:fldChar w:fldCharType="end"/>
                        </w:r>
                      </w:p>
                      <w:p w14:paraId="7C8BCD94" w14:textId="77777777" w:rsidR="008953D4" w:rsidRPr="008953D4" w:rsidRDefault="008953D4" w:rsidP="008953D4">
                        <w:pPr>
                          <w:spacing w:before="150" w:after="150" w:line="360" w:lineRule="atLeast"/>
                          <w:rPr>
                            <w:rFonts w:ascii="Helvetica" w:eastAsia="Times New Roman" w:hAnsi="Helvetica" w:cs="Times New Roman"/>
                            <w:color w:val="202020"/>
                            <w:lang w:val="en-US" w:eastAsia="it-IT"/>
                          </w:rPr>
                        </w:pPr>
                        <w:r w:rsidRPr="008953D4">
                          <w:rPr>
                            <w:rFonts w:ascii="Helvetica" w:eastAsia="Times New Roman" w:hAnsi="Helvetica" w:cs="Times New Roman"/>
                            <w:b/>
                            <w:bCs/>
                            <w:color w:val="202020"/>
                            <w:sz w:val="20"/>
                            <w:szCs w:val="20"/>
                            <w:lang w:val="en-US" w:eastAsia="it-IT"/>
                          </w:rPr>
                          <w:t>OECD released its first report on “Principles for Trustworthy AI” implementation</w:t>
                        </w:r>
                        <w:r w:rsidRPr="008953D4">
                          <w:rPr>
                            <w:rFonts w:ascii="Helvetica" w:eastAsia="Times New Roman" w:hAnsi="Helvetica" w:cs="Times New Roman"/>
                            <w:color w:val="202020"/>
                            <w:sz w:val="20"/>
                            <w:szCs w:val="20"/>
                            <w:lang w:val="en-US" w:eastAsia="it-IT"/>
                          </w:rPr>
                          <w:t> </w:t>
                        </w:r>
                        <w:bookmarkStart w:id="13" w:name="3.2"/>
                        <w:bookmarkEnd w:id="13"/>
                      </w:p>
                      <w:p w14:paraId="1A5A96B6" w14:textId="77777777" w:rsidR="008953D4" w:rsidRPr="008953D4" w:rsidRDefault="008953D4" w:rsidP="008953D4">
                        <w:pPr>
                          <w:spacing w:before="150" w:after="150" w:line="360" w:lineRule="atLeast"/>
                          <w:rPr>
                            <w:rFonts w:ascii="Helvetica" w:eastAsia="Times New Roman" w:hAnsi="Helvetica" w:cs="Times New Roman"/>
                            <w:color w:val="202020"/>
                            <w:lang w:val="en-US" w:eastAsia="it-IT"/>
                          </w:rPr>
                        </w:pPr>
                        <w:r w:rsidRPr="008953D4">
                          <w:rPr>
                            <w:rFonts w:ascii="Helvetica" w:eastAsia="Times New Roman" w:hAnsi="Helvetica" w:cs="Times New Roman"/>
                            <w:color w:val="202020"/>
                            <w:sz w:val="20"/>
                            <w:szCs w:val="20"/>
                            <w:lang w:val="en-US" w:eastAsia="it-IT"/>
                          </w:rPr>
                          <w:t>The </w:t>
                        </w:r>
                        <w:hyperlink r:id="rId45" w:history="1">
                          <w:r w:rsidRPr="008953D4">
                            <w:rPr>
                              <w:rFonts w:ascii="Helvetica" w:eastAsia="Times New Roman" w:hAnsi="Helvetica" w:cs="Times New Roman"/>
                              <w:color w:val="007C89"/>
                              <w:sz w:val="20"/>
                              <w:szCs w:val="20"/>
                              <w:u w:val="single"/>
                              <w:lang w:val="en-US" w:eastAsia="it-IT"/>
                            </w:rPr>
                            <w:t>Principles for Trustworthy AI</w:t>
                          </w:r>
                        </w:hyperlink>
                        <w:r w:rsidRPr="008953D4">
                          <w:rPr>
                            <w:rFonts w:ascii="Helvetica" w:eastAsia="Times New Roman" w:hAnsi="Helvetica" w:cs="Times New Roman"/>
                            <w:color w:val="202020"/>
                            <w:sz w:val="20"/>
                            <w:szCs w:val="20"/>
                            <w:lang w:val="en-US" w:eastAsia="it-IT"/>
                          </w:rPr>
                          <w:t> is a set of guidelines that were developed by the Organisation for Economic Co-operation and Development (</w:t>
                        </w:r>
                        <w:hyperlink r:id="rId46" w:history="1">
                          <w:r w:rsidRPr="008953D4">
                            <w:rPr>
                              <w:rFonts w:ascii="Helvetica" w:eastAsia="Times New Roman" w:hAnsi="Helvetica" w:cs="Times New Roman"/>
                              <w:color w:val="007C89"/>
                              <w:sz w:val="20"/>
                              <w:szCs w:val="20"/>
                              <w:u w:val="single"/>
                              <w:lang w:val="en-US" w:eastAsia="it-IT"/>
                            </w:rPr>
                            <w:t>OECD</w:t>
                          </w:r>
                        </w:hyperlink>
                        <w:r w:rsidRPr="008953D4">
                          <w:rPr>
                            <w:rFonts w:ascii="Helvetica" w:eastAsia="Times New Roman" w:hAnsi="Helvetica" w:cs="Times New Roman"/>
                            <w:color w:val="202020"/>
                            <w:sz w:val="20"/>
                            <w:szCs w:val="20"/>
                            <w:lang w:val="en-US" w:eastAsia="it-IT"/>
                          </w:rPr>
                          <w:t>) in May 2019 to help countries develop and use AI in a responsible and ethical manner. The principles are based on several key values which are applied to AI systems including fairness and transparency. </w:t>
                        </w:r>
                        <w:hyperlink r:id="rId47" w:anchor="6.2" w:tgtFrame="_blank" w:history="1">
                          <w:r w:rsidRPr="008953D4">
                            <w:rPr>
                              <w:rFonts w:ascii="Helvetica" w:eastAsia="Times New Roman" w:hAnsi="Helvetica" w:cs="Times New Roman"/>
                              <w:color w:val="007C89"/>
                              <w:sz w:val="18"/>
                              <w:szCs w:val="18"/>
                              <w:u w:val="single"/>
                              <w:lang w:val="en-US" w:eastAsia="it-IT"/>
                            </w:rPr>
                            <w:t>Read More</w:t>
                          </w:r>
                        </w:hyperlink>
                      </w:p>
                      <w:p w14:paraId="205485FB" w14:textId="77777777" w:rsidR="008953D4" w:rsidRPr="008953D4" w:rsidRDefault="008953D4" w:rsidP="008953D4">
                        <w:pPr>
                          <w:spacing w:line="360" w:lineRule="atLeast"/>
                          <w:jc w:val="both"/>
                          <w:rPr>
                            <w:rFonts w:ascii="Helvetica" w:eastAsia="Times New Roman" w:hAnsi="Helvetica" w:cs="Times New Roman"/>
                            <w:color w:val="202020"/>
                            <w:lang w:val="en-US" w:eastAsia="it-IT"/>
                          </w:rPr>
                        </w:pPr>
                        <w:r w:rsidRPr="008953D4">
                          <w:rPr>
                            <w:rFonts w:ascii="Helvetica" w:eastAsia="Times New Roman" w:hAnsi="Helvetica" w:cs="Times New Roman"/>
                            <w:color w:val="202020"/>
                            <w:lang w:val="en-US" w:eastAsia="it-IT"/>
                          </w:rPr>
                          <w:br/>
                          <w:t> </w:t>
                        </w:r>
                      </w:p>
                      <w:p w14:paraId="65A4BB0F" w14:textId="77777777" w:rsidR="008953D4" w:rsidRPr="008953D4" w:rsidRDefault="008953D4" w:rsidP="008953D4">
                        <w:pPr>
                          <w:spacing w:before="150" w:after="150" w:line="360" w:lineRule="atLeast"/>
                          <w:rPr>
                            <w:rFonts w:ascii="Helvetica" w:eastAsia="Times New Roman" w:hAnsi="Helvetica" w:cs="Times New Roman"/>
                            <w:color w:val="202020"/>
                            <w:lang w:val="en-US" w:eastAsia="it-IT"/>
                          </w:rPr>
                        </w:pPr>
                        <w:r w:rsidRPr="008953D4">
                          <w:rPr>
                            <w:rFonts w:ascii="Helvetica" w:eastAsia="Times New Roman" w:hAnsi="Helvetica" w:cs="Times New Roman"/>
                            <w:b/>
                            <w:bCs/>
                            <w:color w:val="202020"/>
                            <w:sz w:val="20"/>
                            <w:szCs w:val="20"/>
                            <w:lang w:val="en-US" w:eastAsia="it-IT"/>
                          </w:rPr>
                          <w:t>The EU's AI rulebook might be too late to prevent Big Tech dominance in the AI market</w:t>
                        </w:r>
                        <w:bookmarkStart w:id="14" w:name="3.3"/>
                        <w:bookmarkEnd w:id="14"/>
                      </w:p>
                      <w:p w14:paraId="7BA91639"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val="en-US" w:eastAsia="it-IT"/>
                          </w:rPr>
                          <w:t>The rise of artificial intelligence in the Internet economy </w:t>
                        </w:r>
                        <w:hyperlink r:id="rId48" w:history="1">
                          <w:r w:rsidRPr="008953D4">
                            <w:rPr>
                              <w:rFonts w:ascii="Helvetica" w:eastAsia="Times New Roman" w:hAnsi="Helvetica" w:cs="Times New Roman"/>
                              <w:color w:val="007C89"/>
                              <w:sz w:val="20"/>
                              <w:szCs w:val="20"/>
                              <w:u w:val="single"/>
                              <w:lang w:val="en-US" w:eastAsia="it-IT"/>
                            </w:rPr>
                            <w:t>is raising concerns</w:t>
                          </w:r>
                        </w:hyperlink>
                        <w:r w:rsidRPr="008953D4">
                          <w:rPr>
                            <w:rFonts w:ascii="Helvetica" w:eastAsia="Times New Roman" w:hAnsi="Helvetica" w:cs="Times New Roman"/>
                            <w:color w:val="202020"/>
                            <w:sz w:val="20"/>
                            <w:szCs w:val="20"/>
                            <w:lang w:val="en-US" w:eastAsia="it-IT"/>
                          </w:rPr>
                          <w:t> about increased market concentration, primarily due to the significant investments required in computing power and data—resources controlled by a few major tech companies.</w:t>
                        </w:r>
                        <w:r w:rsidRPr="008953D4">
                          <w:rPr>
                            <w:rFonts w:ascii="Helvetica" w:eastAsia="Times New Roman" w:hAnsi="Helvetica" w:cs="Times New Roman"/>
                            <w:b/>
                            <w:bCs/>
                            <w:color w:val="202020"/>
                            <w:sz w:val="20"/>
                            <w:szCs w:val="20"/>
                            <w:lang w:val="en-US" w:eastAsia="it-IT"/>
                          </w:rPr>
                          <w:t> </w:t>
                        </w:r>
                        <w:hyperlink r:id="rId49" w:anchor="6.2" w:tgtFrame="_blank" w:history="1">
                          <w:r w:rsidRPr="008953D4">
                            <w:rPr>
                              <w:rFonts w:ascii="Helvetica" w:eastAsia="Times New Roman" w:hAnsi="Helvetica" w:cs="Times New Roman"/>
                              <w:color w:val="007C89"/>
                              <w:sz w:val="18"/>
                              <w:szCs w:val="18"/>
                              <w:u w:val="single"/>
                              <w:lang w:eastAsia="it-IT"/>
                            </w:rPr>
                            <w:t>Read More</w:t>
                          </w:r>
                        </w:hyperlink>
                      </w:p>
                    </w:tc>
                  </w:tr>
                </w:tbl>
                <w:p w14:paraId="7909A0A3" w14:textId="77777777" w:rsidR="008953D4" w:rsidRPr="008953D4" w:rsidRDefault="008953D4" w:rsidP="008953D4">
                  <w:pPr>
                    <w:rPr>
                      <w:rFonts w:ascii="Times New Roman" w:eastAsia="Times New Roman" w:hAnsi="Times New Roman" w:cs="Times New Roman"/>
                      <w:lang w:eastAsia="it-IT"/>
                    </w:rPr>
                  </w:pPr>
                </w:p>
              </w:tc>
            </w:tr>
          </w:tbl>
          <w:p w14:paraId="06C653E6"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63E7BBF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0A0A99D2"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2623737C" w14:textId="77777777">
                          <w:tc>
                            <w:tcPr>
                              <w:tcW w:w="0" w:type="auto"/>
                              <w:shd w:val="clear" w:color="auto" w:fill="029FE3"/>
                              <w:tcMar>
                                <w:top w:w="270" w:type="dxa"/>
                                <w:left w:w="270" w:type="dxa"/>
                                <w:bottom w:w="270" w:type="dxa"/>
                                <w:right w:w="270" w:type="dxa"/>
                              </w:tcMar>
                              <w:hideMark/>
                            </w:tcPr>
                            <w:p w14:paraId="018D55DB" w14:textId="77777777" w:rsidR="008953D4" w:rsidRPr="008953D4" w:rsidRDefault="008953D4" w:rsidP="008953D4">
                              <w:pPr>
                                <w:spacing w:line="540" w:lineRule="atLeast"/>
                                <w:jc w:val="center"/>
                                <w:rPr>
                                  <w:rFonts w:ascii="Helvetica" w:eastAsia="Times New Roman" w:hAnsi="Helvetica" w:cs="Times New Roman"/>
                                  <w:color w:val="222222"/>
                                  <w:sz w:val="36"/>
                                  <w:szCs w:val="36"/>
                                  <w:lang w:eastAsia="it-IT"/>
                                </w:rPr>
                              </w:pPr>
                              <w:r w:rsidRPr="008953D4">
                                <w:rPr>
                                  <w:rFonts w:ascii="Arial" w:eastAsia="Times New Roman" w:hAnsi="Arial" w:cs="Arial"/>
                                  <w:color w:val="FFFFFF"/>
                                  <w:sz w:val="40"/>
                                  <w:szCs w:val="40"/>
                                  <w:lang w:eastAsia="it-IT"/>
                                </w:rPr>
                                <w:t>Territoriality</w:t>
                              </w:r>
                              <w:bookmarkStart w:id="15" w:name="Territoriality"/>
                              <w:bookmarkEnd w:id="15"/>
                            </w:p>
                          </w:tc>
                        </w:tr>
                      </w:tbl>
                      <w:p w14:paraId="391231BB" w14:textId="77777777" w:rsidR="008953D4" w:rsidRPr="008953D4" w:rsidRDefault="008953D4" w:rsidP="008953D4">
                        <w:pPr>
                          <w:rPr>
                            <w:rFonts w:ascii="Times New Roman" w:eastAsia="Times New Roman" w:hAnsi="Times New Roman" w:cs="Times New Roman"/>
                            <w:lang w:eastAsia="it-IT"/>
                          </w:rPr>
                        </w:pPr>
                      </w:p>
                    </w:tc>
                  </w:tr>
                </w:tbl>
                <w:p w14:paraId="53BBBA52" w14:textId="77777777" w:rsidR="008953D4" w:rsidRPr="008953D4" w:rsidRDefault="008953D4" w:rsidP="008953D4">
                  <w:pPr>
                    <w:rPr>
                      <w:rFonts w:ascii="Times New Roman" w:eastAsia="Times New Roman" w:hAnsi="Times New Roman" w:cs="Times New Roman"/>
                      <w:lang w:eastAsia="it-IT"/>
                    </w:rPr>
                  </w:pPr>
                </w:p>
              </w:tc>
            </w:tr>
          </w:tbl>
          <w:p w14:paraId="4C24082B"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51BF80B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12B32D14" w14:textId="77777777">
                    <w:tc>
                      <w:tcPr>
                        <w:tcW w:w="0" w:type="auto"/>
                        <w:tcMar>
                          <w:top w:w="0" w:type="dxa"/>
                          <w:left w:w="270" w:type="dxa"/>
                          <w:bottom w:w="135" w:type="dxa"/>
                          <w:right w:w="270" w:type="dxa"/>
                        </w:tcMar>
                        <w:hideMark/>
                      </w:tcPr>
                      <w:p w14:paraId="1D5A2DFE" w14:textId="34F69FBD" w:rsidR="008953D4" w:rsidRPr="008953D4" w:rsidRDefault="008953D4" w:rsidP="008953D4">
                        <w:pPr>
                          <w:spacing w:line="360" w:lineRule="atLeast"/>
                          <w:jc w:val="both"/>
                          <w:rPr>
                            <w:rFonts w:ascii="Helvetica" w:eastAsia="Times New Roman" w:hAnsi="Helvetica" w:cs="Times New Roman"/>
                            <w:color w:val="202020"/>
                            <w:lang w:val="en-US" w:eastAsia="it-IT"/>
                          </w:rPr>
                        </w:pPr>
                        <w:r w:rsidRPr="008953D4">
                          <w:rPr>
                            <w:rFonts w:ascii="Times New Roman" w:eastAsia="Times New Roman" w:hAnsi="Times New Roman" w:cs="Times New Roman"/>
                            <w:noProof/>
                            <w:lang w:eastAsia="it-IT"/>
                          </w:rPr>
                          <w:lastRenderedPageBreak/>
                          <w:drawing>
                            <wp:anchor distT="0" distB="0" distL="0" distR="0" simplePos="0" relativeHeight="251663360" behindDoc="0" locked="0" layoutInCell="1" allowOverlap="0" wp14:anchorId="2E8E267B" wp14:editId="154FE450">
                              <wp:simplePos x="0" y="0"/>
                              <wp:positionH relativeFrom="column">
                                <wp:align>left</wp:align>
                              </wp:positionH>
                              <wp:positionV relativeFrom="line">
                                <wp:posOffset>0</wp:posOffset>
                              </wp:positionV>
                              <wp:extent cx="2146300" cy="2146300"/>
                              <wp:effectExtent l="0" t="0" r="0" b="0"/>
                              <wp:wrapSquare wrapText="bothSides"/>
                              <wp:docPr id="23" name="Immagine 23" descr="Immagine che contiene mapp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mappa, schermata&#10;&#10;Descrizione generata automa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b/>
                            <w:bCs/>
                            <w:color w:val="202020"/>
                            <w:sz w:val="20"/>
                            <w:szCs w:val="20"/>
                            <w:lang w:val="en-US" w:eastAsia="it-IT"/>
                          </w:rPr>
                          <w:t>CEPI takes action in the face of the geo-blocking notice vote in December</w:t>
                        </w:r>
                        <w:bookmarkStart w:id="16" w:name="4.1"/>
                        <w:bookmarkEnd w:id="16"/>
                      </w:p>
                      <w:p w14:paraId="27A330FB"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val="en-US" w:eastAsia="it-IT"/>
                          </w:rPr>
                          <w:t>The European Parliament’s report on the implementation of the 2018 Geo-blocking Regulation is getting close to a vote in Plenary session. The lead on the file, the Internal Market Committee (IMCO) has adopted its report at the end of October.</w:t>
                        </w:r>
                        <w:r w:rsidRPr="008953D4">
                          <w:rPr>
                            <w:rFonts w:ascii="Helvetica" w:eastAsia="Times New Roman" w:hAnsi="Helvetica" w:cs="Times New Roman"/>
                            <w:b/>
                            <w:bCs/>
                            <w:color w:val="202020"/>
                            <w:sz w:val="20"/>
                            <w:szCs w:val="20"/>
                            <w:lang w:val="en-US" w:eastAsia="it-IT"/>
                          </w:rPr>
                          <w:t> </w:t>
                        </w:r>
                        <w:hyperlink r:id="rId51" w:anchor="6.1" w:tgtFrame="_blank" w:history="1">
                          <w:r w:rsidRPr="008953D4">
                            <w:rPr>
                              <w:rFonts w:ascii="Helvetica" w:eastAsia="Times New Roman" w:hAnsi="Helvetica" w:cs="Times New Roman"/>
                              <w:color w:val="007C89"/>
                              <w:sz w:val="20"/>
                              <w:szCs w:val="20"/>
                              <w:u w:val="single"/>
                              <w:lang w:eastAsia="it-IT"/>
                            </w:rPr>
                            <w:t>Read More</w:t>
                          </w:r>
                        </w:hyperlink>
                      </w:p>
                      <w:p w14:paraId="3A9AE081" w14:textId="30A4371E" w:rsidR="008953D4" w:rsidRPr="008953D4" w:rsidRDefault="008953D4" w:rsidP="008953D4">
                        <w:pPr>
                          <w:spacing w:before="150" w:after="150"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br/>
                        </w:r>
                        <w:r w:rsidRPr="008953D4">
                          <w:rPr>
                            <w:rFonts w:ascii="Helvetica" w:eastAsia="Times New Roman" w:hAnsi="Helvetica" w:cs="Times New Roman"/>
                            <w:color w:val="202020"/>
                            <w:sz w:val="20"/>
                            <w:szCs w:val="20"/>
                            <w:lang w:eastAsia="it-IT"/>
                          </w:rPr>
                          <w:br/>
                        </w:r>
                        <w:r w:rsidRPr="008953D4">
                          <w:rPr>
                            <w:rFonts w:ascii="Helvetica" w:eastAsia="Times New Roman" w:hAnsi="Helvetica" w:cs="Times New Roman"/>
                            <w:b/>
                            <w:bCs/>
                            <w:color w:val="202020"/>
                            <w:sz w:val="20"/>
                            <w:szCs w:val="20"/>
                            <w:lang w:eastAsia="it-IT"/>
                          </w:rPr>
                          <w:fldChar w:fldCharType="begin"/>
                        </w:r>
                        <w:r w:rsidRPr="008953D4">
                          <w:rPr>
                            <w:rFonts w:ascii="Helvetica" w:eastAsia="Times New Roman" w:hAnsi="Helvetica" w:cs="Times New Roman"/>
                            <w:b/>
                            <w:bCs/>
                            <w:color w:val="202020"/>
                            <w:sz w:val="20"/>
                            <w:szCs w:val="20"/>
                            <w:lang w:eastAsia="it-IT"/>
                          </w:rPr>
                          <w:instrText xml:space="preserve"> INCLUDEPICTURE "/var/folders/x8/k14vhmys6ms8gbsfggl22khc0000gq/T/com.microsoft.Word/WebArchiveCopyPasteTempFiles/a68dba1a-b9ba-d56f-16f8-c7339025dd3f.jpg" \* MERGEFORMATINET </w:instrText>
                        </w:r>
                        <w:r w:rsidRPr="008953D4">
                          <w:rPr>
                            <w:rFonts w:ascii="Helvetica" w:eastAsia="Times New Roman" w:hAnsi="Helvetica" w:cs="Times New Roman"/>
                            <w:b/>
                            <w:bCs/>
                            <w:color w:val="202020"/>
                            <w:sz w:val="20"/>
                            <w:szCs w:val="20"/>
                            <w:lang w:eastAsia="it-IT"/>
                          </w:rPr>
                          <w:fldChar w:fldCharType="separate"/>
                        </w:r>
                        <w:r w:rsidRPr="008953D4">
                          <w:rPr>
                            <w:rFonts w:ascii="Helvetica" w:eastAsia="Times New Roman" w:hAnsi="Helvetica" w:cs="Times New Roman"/>
                            <w:b/>
                            <w:bCs/>
                            <w:noProof/>
                            <w:color w:val="202020"/>
                            <w:sz w:val="20"/>
                            <w:szCs w:val="20"/>
                            <w:lang w:eastAsia="it-IT"/>
                          </w:rPr>
                          <w:drawing>
                            <wp:inline distT="0" distB="0" distL="0" distR="0" wp14:anchorId="47254421" wp14:editId="0E496494">
                              <wp:extent cx="2150110" cy="2150110"/>
                              <wp:effectExtent l="0" t="0" r="0" b="0"/>
                              <wp:docPr id="5" name="Immagine 5" descr="Immagine che contiene interno, Sala conferenze, Convenzione, gov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interno, Sala conferenze, Convenzione, governo&#10;&#10;Descrizione generata automaticamen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8953D4">
                          <w:rPr>
                            <w:rFonts w:ascii="Helvetica" w:eastAsia="Times New Roman" w:hAnsi="Helvetica" w:cs="Times New Roman"/>
                            <w:b/>
                            <w:bCs/>
                            <w:color w:val="202020"/>
                            <w:sz w:val="20"/>
                            <w:szCs w:val="20"/>
                            <w:lang w:eastAsia="it-IT"/>
                          </w:rPr>
                          <w:fldChar w:fldCharType="end"/>
                        </w:r>
                      </w:p>
                      <w:p w14:paraId="62A38E1A" w14:textId="77777777" w:rsidR="008953D4" w:rsidRPr="008953D4" w:rsidRDefault="008953D4" w:rsidP="008953D4">
                        <w:pPr>
                          <w:spacing w:before="150" w:after="150" w:line="360" w:lineRule="atLeast"/>
                          <w:rPr>
                            <w:rFonts w:ascii="Helvetica" w:eastAsia="Times New Roman" w:hAnsi="Helvetica" w:cs="Times New Roman"/>
                            <w:color w:val="202020"/>
                            <w:lang w:val="en-US" w:eastAsia="it-IT"/>
                          </w:rPr>
                        </w:pPr>
                        <w:r w:rsidRPr="008953D4">
                          <w:rPr>
                            <w:rFonts w:ascii="Helvetica" w:eastAsia="Times New Roman" w:hAnsi="Helvetica" w:cs="Times New Roman"/>
                            <w:b/>
                            <w:bCs/>
                            <w:color w:val="202020"/>
                            <w:sz w:val="20"/>
                            <w:szCs w:val="20"/>
                            <w:lang w:val="en-US" w:eastAsia="it-IT"/>
                          </w:rPr>
                          <w:t>MEPs call for continued support for territorial exclusivity for audiovisual services</w:t>
                        </w:r>
                        <w:r w:rsidRPr="008953D4">
                          <w:rPr>
                            <w:rFonts w:ascii="Helvetica" w:eastAsia="Times New Roman" w:hAnsi="Helvetica" w:cs="Times New Roman"/>
                            <w:color w:val="202020"/>
                            <w:sz w:val="20"/>
                            <w:szCs w:val="20"/>
                            <w:lang w:val="en-US" w:eastAsia="it-IT"/>
                          </w:rPr>
                          <w:t> </w:t>
                        </w:r>
                        <w:bookmarkStart w:id="17" w:name="4.2"/>
                        <w:bookmarkEnd w:id="17"/>
                      </w:p>
                      <w:p w14:paraId="378F6219"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val="en-US" w:eastAsia="it-IT"/>
                          </w:rPr>
                          <w:t>On November 29, CEPI attended the Conference “Geoblocking Regulation: Save cultural diversity in Europe's audiovisual sector”, which was organised by the French ARP at the European Parliament and included interventions by Members of the Parliament and representatives of European creators. </w:t>
                        </w:r>
                        <w:hyperlink r:id="rId53" w:anchor="6.2" w:tgtFrame="_blank" w:history="1">
                          <w:r w:rsidRPr="008953D4">
                            <w:rPr>
                              <w:rFonts w:ascii="Helvetica" w:eastAsia="Times New Roman" w:hAnsi="Helvetica" w:cs="Times New Roman"/>
                              <w:color w:val="007C89"/>
                              <w:sz w:val="18"/>
                              <w:szCs w:val="18"/>
                              <w:u w:val="single"/>
                              <w:lang w:eastAsia="it-IT"/>
                            </w:rPr>
                            <w:t>Read More</w:t>
                          </w:r>
                        </w:hyperlink>
                      </w:p>
                    </w:tc>
                  </w:tr>
                </w:tbl>
                <w:p w14:paraId="7ED5237D" w14:textId="77777777" w:rsidR="008953D4" w:rsidRPr="008953D4" w:rsidRDefault="008953D4" w:rsidP="008953D4">
                  <w:pPr>
                    <w:rPr>
                      <w:rFonts w:ascii="Times New Roman" w:eastAsia="Times New Roman" w:hAnsi="Times New Roman" w:cs="Times New Roman"/>
                      <w:lang w:eastAsia="it-IT"/>
                    </w:rPr>
                  </w:pPr>
                </w:p>
              </w:tc>
            </w:tr>
          </w:tbl>
          <w:p w14:paraId="3AB92A78"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3467153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19373601"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2E2D70AE" w14:textId="77777777">
                          <w:tc>
                            <w:tcPr>
                              <w:tcW w:w="0" w:type="auto"/>
                              <w:shd w:val="clear" w:color="auto" w:fill="029FE3"/>
                              <w:tcMar>
                                <w:top w:w="270" w:type="dxa"/>
                                <w:left w:w="270" w:type="dxa"/>
                                <w:bottom w:w="270" w:type="dxa"/>
                                <w:right w:w="270" w:type="dxa"/>
                              </w:tcMar>
                              <w:hideMark/>
                            </w:tcPr>
                            <w:p w14:paraId="6C9F1675" w14:textId="77777777" w:rsidR="008953D4" w:rsidRPr="008953D4" w:rsidRDefault="008953D4" w:rsidP="008953D4">
                              <w:pPr>
                                <w:spacing w:line="540" w:lineRule="atLeast"/>
                                <w:jc w:val="center"/>
                                <w:rPr>
                                  <w:rFonts w:ascii="Helvetica" w:eastAsia="Times New Roman" w:hAnsi="Helvetica" w:cs="Times New Roman"/>
                                  <w:color w:val="222222"/>
                                  <w:sz w:val="36"/>
                                  <w:szCs w:val="36"/>
                                  <w:lang w:eastAsia="it-IT"/>
                                </w:rPr>
                              </w:pPr>
                              <w:r w:rsidRPr="008953D4">
                                <w:rPr>
                                  <w:rFonts w:ascii="Arial" w:eastAsia="Times New Roman" w:hAnsi="Arial" w:cs="Arial"/>
                                  <w:color w:val="FFFFFF"/>
                                  <w:sz w:val="40"/>
                                  <w:szCs w:val="40"/>
                                  <w:lang w:eastAsia="it-IT"/>
                                </w:rPr>
                                <w:t>AVMSD</w:t>
                              </w:r>
                              <w:bookmarkStart w:id="18" w:name="AVMSD"/>
                              <w:bookmarkEnd w:id="18"/>
                            </w:p>
                          </w:tc>
                        </w:tr>
                      </w:tbl>
                      <w:p w14:paraId="20488586" w14:textId="77777777" w:rsidR="008953D4" w:rsidRPr="008953D4" w:rsidRDefault="008953D4" w:rsidP="008953D4">
                        <w:pPr>
                          <w:rPr>
                            <w:rFonts w:ascii="Times New Roman" w:eastAsia="Times New Roman" w:hAnsi="Times New Roman" w:cs="Times New Roman"/>
                            <w:lang w:eastAsia="it-IT"/>
                          </w:rPr>
                        </w:pPr>
                      </w:p>
                    </w:tc>
                  </w:tr>
                </w:tbl>
                <w:p w14:paraId="761F9369" w14:textId="77777777" w:rsidR="008953D4" w:rsidRPr="008953D4" w:rsidRDefault="008953D4" w:rsidP="008953D4">
                  <w:pPr>
                    <w:rPr>
                      <w:rFonts w:ascii="Times New Roman" w:eastAsia="Times New Roman" w:hAnsi="Times New Roman" w:cs="Times New Roman"/>
                      <w:lang w:eastAsia="it-IT"/>
                    </w:rPr>
                  </w:pPr>
                </w:p>
              </w:tc>
            </w:tr>
          </w:tbl>
          <w:p w14:paraId="71A49798"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18EE15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794058C3" w14:textId="77777777">
                    <w:tc>
                      <w:tcPr>
                        <w:tcW w:w="0" w:type="auto"/>
                        <w:tcMar>
                          <w:top w:w="0" w:type="dxa"/>
                          <w:left w:w="270" w:type="dxa"/>
                          <w:bottom w:w="135" w:type="dxa"/>
                          <w:right w:w="270" w:type="dxa"/>
                        </w:tcMar>
                        <w:hideMark/>
                      </w:tcPr>
                      <w:p w14:paraId="52589528" w14:textId="1E678BC3" w:rsidR="008953D4" w:rsidRPr="008953D4" w:rsidRDefault="008953D4" w:rsidP="008953D4">
                        <w:pPr>
                          <w:spacing w:before="150" w:after="150" w:line="360" w:lineRule="atLeast"/>
                          <w:rPr>
                            <w:rFonts w:ascii="Helvetica" w:eastAsia="Times New Roman" w:hAnsi="Helvetica" w:cs="Times New Roman"/>
                            <w:color w:val="202020"/>
                            <w:lang w:val="en-US" w:eastAsia="it-IT"/>
                          </w:rPr>
                        </w:pPr>
                        <w:r w:rsidRPr="008953D4">
                          <w:rPr>
                            <w:rFonts w:ascii="Times New Roman" w:eastAsia="Times New Roman" w:hAnsi="Times New Roman" w:cs="Times New Roman"/>
                            <w:noProof/>
                            <w:lang w:eastAsia="it-IT"/>
                          </w:rPr>
                          <w:lastRenderedPageBreak/>
                          <w:drawing>
                            <wp:anchor distT="0" distB="0" distL="0" distR="0" simplePos="0" relativeHeight="251664384" behindDoc="0" locked="0" layoutInCell="1" allowOverlap="0" wp14:anchorId="1E6701FF" wp14:editId="51B4C146">
                              <wp:simplePos x="0" y="0"/>
                              <wp:positionH relativeFrom="column">
                                <wp:align>left</wp:align>
                              </wp:positionH>
                              <wp:positionV relativeFrom="line">
                                <wp:posOffset>0</wp:posOffset>
                              </wp:positionV>
                              <wp:extent cx="2146300" cy="2146300"/>
                              <wp:effectExtent l="0" t="0" r="0" b="0"/>
                              <wp:wrapSquare wrapText="bothSides"/>
                              <wp:docPr id="22" name="Immagine 22" descr="Immagine che contiene occhi, primo piano, organo, Iris&#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occhi, primo piano, organo, Iris&#10;&#10;Descrizione generata automa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b/>
                            <w:bCs/>
                            <w:color w:val="202020"/>
                            <w:sz w:val="20"/>
                            <w:szCs w:val="20"/>
                            <w:lang w:val="en-US" w:eastAsia="it-IT"/>
                          </w:rPr>
                          <w:t>The promotion of European works according to the AVMSD: where do we stand? </w:t>
                        </w:r>
                        <w:bookmarkStart w:id="19" w:name="5.1"/>
                        <w:bookmarkEnd w:id="19"/>
                      </w:p>
                      <w:p w14:paraId="2B5F11F3" w14:textId="77777777" w:rsidR="008953D4" w:rsidRPr="008953D4" w:rsidRDefault="008953D4" w:rsidP="008953D4">
                        <w:pPr>
                          <w:spacing w:before="150" w:after="150"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val="en-US" w:eastAsia="it-IT"/>
                          </w:rPr>
                          <w:t>In 2019, the European Union introduced the Audiovisual Media Services Directive (</w:t>
                        </w:r>
                        <w:hyperlink r:id="rId55" w:history="1">
                          <w:r w:rsidRPr="008953D4">
                            <w:rPr>
                              <w:rFonts w:ascii="Helvetica" w:eastAsia="Times New Roman" w:hAnsi="Helvetica" w:cs="Times New Roman"/>
                              <w:color w:val="007C89"/>
                              <w:sz w:val="20"/>
                              <w:szCs w:val="20"/>
                              <w:u w:val="single"/>
                              <w:lang w:val="en-US" w:eastAsia="it-IT"/>
                            </w:rPr>
                            <w:t>AVMSD</w:t>
                          </w:r>
                        </w:hyperlink>
                        <w:r w:rsidRPr="008953D4">
                          <w:rPr>
                            <w:rFonts w:ascii="Helvetica" w:eastAsia="Times New Roman" w:hAnsi="Helvetica" w:cs="Times New Roman"/>
                            <w:color w:val="202020"/>
                            <w:sz w:val="20"/>
                            <w:szCs w:val="20"/>
                            <w:lang w:val="en-US" w:eastAsia="it-IT"/>
                          </w:rPr>
                          <w:t>) to boost European content. The </w:t>
                        </w:r>
                        <w:hyperlink r:id="rId56" w:history="1">
                          <w:r w:rsidRPr="008953D4">
                            <w:rPr>
                              <w:rFonts w:ascii="Helvetica" w:eastAsia="Times New Roman" w:hAnsi="Helvetica" w:cs="Times New Roman"/>
                              <w:color w:val="007C89"/>
                              <w:sz w:val="20"/>
                              <w:szCs w:val="20"/>
                              <w:u w:val="single"/>
                              <w:lang w:val="en-US" w:eastAsia="it-IT"/>
                            </w:rPr>
                            <w:t>European Audiovisual Observatory</w:t>
                          </w:r>
                        </w:hyperlink>
                        <w:r w:rsidRPr="008953D4">
                          <w:rPr>
                            <w:rFonts w:ascii="Helvetica" w:eastAsia="Times New Roman" w:hAnsi="Helvetica" w:cs="Times New Roman"/>
                            <w:color w:val="202020"/>
                            <w:sz w:val="20"/>
                            <w:szCs w:val="20"/>
                            <w:lang w:val="en-US" w:eastAsia="it-IT"/>
                          </w:rPr>
                          <w:t>, in collaboration with the Council of Europe, organized an in-person event on November 29 in Brussels to assess the AVMSD's implementation across member states. </w:t>
                        </w:r>
                        <w:hyperlink r:id="rId57" w:anchor="7.1" w:tgtFrame="_blank" w:history="1">
                          <w:r w:rsidRPr="008953D4">
                            <w:rPr>
                              <w:rFonts w:ascii="Helvetica" w:eastAsia="Times New Roman" w:hAnsi="Helvetica" w:cs="Times New Roman"/>
                              <w:color w:val="007C89"/>
                              <w:sz w:val="20"/>
                              <w:szCs w:val="20"/>
                              <w:u w:val="single"/>
                              <w:lang w:eastAsia="it-IT"/>
                            </w:rPr>
                            <w:t>Read More</w:t>
                          </w:r>
                        </w:hyperlink>
                        <w:r w:rsidRPr="008953D4">
                          <w:rPr>
                            <w:rFonts w:ascii="Helvetica" w:eastAsia="Times New Roman" w:hAnsi="Helvetica" w:cs="Times New Roman"/>
                            <w:color w:val="202020"/>
                            <w:sz w:val="20"/>
                            <w:szCs w:val="20"/>
                            <w:lang w:eastAsia="it-IT"/>
                          </w:rPr>
                          <w:t> </w:t>
                        </w:r>
                      </w:p>
                    </w:tc>
                  </w:tr>
                </w:tbl>
                <w:p w14:paraId="349A279A" w14:textId="77777777" w:rsidR="008953D4" w:rsidRPr="008953D4" w:rsidRDefault="008953D4" w:rsidP="008953D4">
                  <w:pPr>
                    <w:rPr>
                      <w:rFonts w:ascii="Times New Roman" w:eastAsia="Times New Roman" w:hAnsi="Times New Roman" w:cs="Times New Roman"/>
                      <w:lang w:eastAsia="it-IT"/>
                    </w:rPr>
                  </w:pPr>
                </w:p>
              </w:tc>
            </w:tr>
          </w:tbl>
          <w:p w14:paraId="00A9EF29"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05CF1DE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0B5AADEB"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0AF41564" w14:textId="77777777">
                          <w:tc>
                            <w:tcPr>
                              <w:tcW w:w="0" w:type="auto"/>
                              <w:shd w:val="clear" w:color="auto" w:fill="029FE3"/>
                              <w:tcMar>
                                <w:top w:w="270" w:type="dxa"/>
                                <w:left w:w="270" w:type="dxa"/>
                                <w:bottom w:w="270" w:type="dxa"/>
                                <w:right w:w="270" w:type="dxa"/>
                              </w:tcMar>
                              <w:hideMark/>
                            </w:tcPr>
                            <w:p w14:paraId="1248B929" w14:textId="77777777" w:rsidR="008953D4" w:rsidRPr="008953D4" w:rsidRDefault="008953D4" w:rsidP="008953D4">
                              <w:pPr>
                                <w:spacing w:line="540" w:lineRule="atLeast"/>
                                <w:jc w:val="center"/>
                                <w:rPr>
                                  <w:rFonts w:ascii="Helvetica" w:eastAsia="Times New Roman" w:hAnsi="Helvetica" w:cs="Times New Roman"/>
                                  <w:color w:val="FFFFFF"/>
                                  <w:sz w:val="36"/>
                                  <w:szCs w:val="36"/>
                                  <w:lang w:eastAsia="it-IT"/>
                                </w:rPr>
                              </w:pPr>
                              <w:r w:rsidRPr="008953D4">
                                <w:rPr>
                                  <w:rFonts w:ascii="Arial" w:eastAsia="Times New Roman" w:hAnsi="Arial" w:cs="Arial"/>
                                  <w:color w:val="FFFFFF"/>
                                  <w:sz w:val="45"/>
                                  <w:szCs w:val="45"/>
                                  <w:lang w:eastAsia="it-IT"/>
                                </w:rPr>
                                <w:t>Creative Europe</w:t>
                              </w:r>
                              <w:bookmarkStart w:id="20" w:name="CreativeEurope"/>
                              <w:bookmarkEnd w:id="20"/>
                            </w:p>
                          </w:tc>
                        </w:tr>
                      </w:tbl>
                      <w:p w14:paraId="50E564D9" w14:textId="77777777" w:rsidR="008953D4" w:rsidRPr="008953D4" w:rsidRDefault="008953D4" w:rsidP="008953D4">
                        <w:pPr>
                          <w:rPr>
                            <w:rFonts w:ascii="Times New Roman" w:eastAsia="Times New Roman" w:hAnsi="Times New Roman" w:cs="Times New Roman"/>
                            <w:lang w:eastAsia="it-IT"/>
                          </w:rPr>
                        </w:pPr>
                      </w:p>
                    </w:tc>
                  </w:tr>
                </w:tbl>
                <w:p w14:paraId="30CEBA55" w14:textId="77777777" w:rsidR="008953D4" w:rsidRPr="008953D4" w:rsidRDefault="008953D4" w:rsidP="008953D4">
                  <w:pPr>
                    <w:rPr>
                      <w:rFonts w:ascii="Times New Roman" w:eastAsia="Times New Roman" w:hAnsi="Times New Roman" w:cs="Times New Roman"/>
                      <w:lang w:eastAsia="it-IT"/>
                    </w:rPr>
                  </w:pPr>
                </w:p>
              </w:tc>
            </w:tr>
          </w:tbl>
          <w:p w14:paraId="75BBFF23"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634EDF1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79DC8EB5" w14:textId="77777777">
                    <w:tc>
                      <w:tcPr>
                        <w:tcW w:w="0" w:type="auto"/>
                        <w:tcMar>
                          <w:top w:w="0" w:type="dxa"/>
                          <w:left w:w="270" w:type="dxa"/>
                          <w:bottom w:w="135" w:type="dxa"/>
                          <w:right w:w="270" w:type="dxa"/>
                        </w:tcMar>
                        <w:hideMark/>
                      </w:tcPr>
                      <w:p w14:paraId="4837CD16" w14:textId="3CF14B4B" w:rsidR="008953D4" w:rsidRPr="008953D4" w:rsidRDefault="008953D4" w:rsidP="008953D4">
                        <w:pPr>
                          <w:spacing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fldChar w:fldCharType="begin"/>
                        </w:r>
                        <w:r w:rsidRPr="008953D4">
                          <w:rPr>
                            <w:rFonts w:ascii="Helvetica" w:eastAsia="Times New Roman" w:hAnsi="Helvetica" w:cs="Times New Roman"/>
                            <w:color w:val="202020"/>
                            <w:sz w:val="20"/>
                            <w:szCs w:val="20"/>
                            <w:lang w:eastAsia="it-IT"/>
                          </w:rPr>
                          <w:instrText xml:space="preserve"> INCLUDEPICTURE "/var/folders/x8/k14vhmys6ms8gbsfggl22khc0000gq/T/com.microsoft.Word/WebArchiveCopyPasteTempFiles/7b094318-c0b8-d5db-a183-9fd2514109a0.jpg" \* MERGEFORMATINET </w:instrText>
                        </w:r>
                        <w:r w:rsidRPr="008953D4">
                          <w:rPr>
                            <w:rFonts w:ascii="Helvetica" w:eastAsia="Times New Roman" w:hAnsi="Helvetica" w:cs="Times New Roman"/>
                            <w:color w:val="202020"/>
                            <w:sz w:val="20"/>
                            <w:szCs w:val="20"/>
                            <w:lang w:eastAsia="it-IT"/>
                          </w:rPr>
                          <w:fldChar w:fldCharType="separate"/>
                        </w:r>
                        <w:r w:rsidRPr="008953D4">
                          <w:rPr>
                            <w:rFonts w:ascii="Helvetica" w:eastAsia="Times New Roman" w:hAnsi="Helvetica" w:cs="Times New Roman"/>
                            <w:noProof/>
                            <w:color w:val="202020"/>
                            <w:sz w:val="20"/>
                            <w:szCs w:val="20"/>
                            <w:lang w:eastAsia="it-IT"/>
                          </w:rPr>
                          <w:drawing>
                            <wp:inline distT="0" distB="0" distL="0" distR="0" wp14:anchorId="7BB3739C" wp14:editId="2E20D753">
                              <wp:extent cx="2150110" cy="2150110"/>
                              <wp:effectExtent l="0" t="0" r="0" b="0"/>
                              <wp:docPr id="4" name="Immagine 4" descr="Immagine che contiene schermata, cartone animato, pall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schermata, cartone animato, pallone&#10;&#10;Descrizione generata automaticamen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8953D4">
                          <w:rPr>
                            <w:rFonts w:ascii="Helvetica" w:eastAsia="Times New Roman" w:hAnsi="Helvetica" w:cs="Times New Roman"/>
                            <w:color w:val="202020"/>
                            <w:sz w:val="20"/>
                            <w:szCs w:val="20"/>
                            <w:lang w:eastAsia="it-IT"/>
                          </w:rPr>
                          <w:fldChar w:fldCharType="end"/>
                        </w:r>
                      </w:p>
                      <w:p w14:paraId="1FC3AA13" w14:textId="77777777" w:rsidR="008953D4" w:rsidRPr="008953D4" w:rsidRDefault="008953D4" w:rsidP="008953D4">
                        <w:pPr>
                          <w:spacing w:before="150" w:after="150" w:line="360" w:lineRule="atLeast"/>
                          <w:rPr>
                            <w:rFonts w:ascii="Helvetica" w:eastAsia="Times New Roman" w:hAnsi="Helvetica" w:cs="Times New Roman"/>
                            <w:color w:val="202020"/>
                            <w:lang w:val="en-US" w:eastAsia="it-IT"/>
                          </w:rPr>
                        </w:pPr>
                        <w:r w:rsidRPr="008953D4">
                          <w:rPr>
                            <w:rFonts w:ascii="Helvetica" w:eastAsia="Times New Roman" w:hAnsi="Helvetica" w:cs="Times New Roman"/>
                            <w:b/>
                            <w:bCs/>
                            <w:color w:val="202020"/>
                            <w:sz w:val="20"/>
                            <w:szCs w:val="20"/>
                            <w:lang w:val="en-US" w:eastAsia="it-IT"/>
                          </w:rPr>
                          <w:t>2024 EU budget agreement: victory for Creative Europe, with a 3 million increase</w:t>
                        </w:r>
                        <w:bookmarkStart w:id="21" w:name="6.1"/>
                        <w:bookmarkEnd w:id="21"/>
                      </w:p>
                      <w:p w14:paraId="30604FA7" w14:textId="1DF0C092"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val="en-US" w:eastAsia="it-IT"/>
                          </w:rPr>
                          <w:t>The EU budget for 2024 brings good news for Creative Europe, the EU's key program for transnational cultural cooperation, as it will not face funding cuts. Instead, it will receive an increase, raising its budget to 335 million euros, surpassing the European Commission's </w:t>
                        </w:r>
                        <w:hyperlink r:id="rId59" w:history="1">
                          <w:r w:rsidRPr="008953D4">
                            <w:rPr>
                              <w:rFonts w:ascii="Helvetica" w:eastAsia="Times New Roman" w:hAnsi="Helvetica" w:cs="Times New Roman"/>
                              <w:color w:val="007C89"/>
                              <w:sz w:val="20"/>
                              <w:szCs w:val="20"/>
                              <w:u w:val="single"/>
                              <w:lang w:val="en-US" w:eastAsia="it-IT"/>
                            </w:rPr>
                            <w:t>initial June proposal</w:t>
                          </w:r>
                        </w:hyperlink>
                        <w:r w:rsidRPr="008953D4">
                          <w:rPr>
                            <w:rFonts w:ascii="Helvetica" w:eastAsia="Times New Roman" w:hAnsi="Helvetica" w:cs="Times New Roman"/>
                            <w:color w:val="202020"/>
                            <w:sz w:val="20"/>
                            <w:szCs w:val="20"/>
                            <w:lang w:val="en-US" w:eastAsia="it-IT"/>
                          </w:rPr>
                          <w:t>. </w:t>
                        </w:r>
                        <w:hyperlink r:id="rId60" w:anchor="4.1" w:tgtFrame="_blank" w:history="1">
                          <w:r w:rsidRPr="008953D4">
                            <w:rPr>
                              <w:rFonts w:ascii="Helvetica" w:eastAsia="Times New Roman" w:hAnsi="Helvetica" w:cs="Times New Roman"/>
                              <w:color w:val="007C89"/>
                              <w:sz w:val="20"/>
                              <w:szCs w:val="20"/>
                              <w:u w:val="single"/>
                              <w:lang w:val="en-US" w:eastAsia="it-IT"/>
                            </w:rPr>
                            <w:t>Read More</w:t>
                          </w:r>
                        </w:hyperlink>
                        <w:r w:rsidRPr="008953D4">
                          <w:rPr>
                            <w:rFonts w:ascii="Helvetica" w:eastAsia="Times New Roman" w:hAnsi="Helvetica" w:cs="Times New Roman"/>
                            <w:color w:val="202020"/>
                            <w:sz w:val="20"/>
                            <w:szCs w:val="20"/>
                            <w:lang w:val="en-US" w:eastAsia="it-IT"/>
                          </w:rPr>
                          <w:t> </w:t>
                        </w:r>
                        <w:r w:rsidRPr="008953D4">
                          <w:rPr>
                            <w:rFonts w:ascii="Helvetica" w:eastAsia="Times New Roman" w:hAnsi="Helvetica" w:cs="Times New Roman"/>
                            <w:color w:val="202020"/>
                            <w:sz w:val="20"/>
                            <w:szCs w:val="20"/>
                            <w:lang w:val="en-US" w:eastAsia="it-IT"/>
                          </w:rPr>
                          <w:br/>
                        </w:r>
                        <w:r w:rsidRPr="008953D4">
                          <w:rPr>
                            <w:rFonts w:ascii="Helvetica" w:eastAsia="Times New Roman" w:hAnsi="Helvetica" w:cs="Times New Roman"/>
                            <w:color w:val="202020"/>
                            <w:sz w:val="20"/>
                            <w:szCs w:val="20"/>
                            <w:lang w:val="en-US" w:eastAsia="it-IT"/>
                          </w:rPr>
                          <w:br/>
                        </w:r>
                        <w:r w:rsidRPr="008953D4">
                          <w:rPr>
                            <w:rFonts w:ascii="Helvetica" w:eastAsia="Times New Roman" w:hAnsi="Helvetica" w:cs="Times New Roman"/>
                            <w:color w:val="202020"/>
                            <w:sz w:val="20"/>
                            <w:szCs w:val="20"/>
                            <w:lang w:val="en-US" w:eastAsia="it-IT"/>
                          </w:rPr>
                          <w:br/>
                        </w:r>
                        <w:r w:rsidRPr="008953D4">
                          <w:rPr>
                            <w:rFonts w:ascii="Helvetica" w:eastAsia="Times New Roman" w:hAnsi="Helvetica" w:cs="Times New Roman"/>
                            <w:b/>
                            <w:bCs/>
                            <w:color w:val="202020"/>
                            <w:sz w:val="20"/>
                            <w:szCs w:val="20"/>
                            <w:lang w:eastAsia="it-IT"/>
                          </w:rPr>
                          <w:lastRenderedPageBreak/>
                          <w:fldChar w:fldCharType="begin"/>
                        </w:r>
                        <w:r w:rsidRPr="008953D4">
                          <w:rPr>
                            <w:rFonts w:ascii="Helvetica" w:eastAsia="Times New Roman" w:hAnsi="Helvetica" w:cs="Times New Roman"/>
                            <w:b/>
                            <w:bCs/>
                            <w:color w:val="202020"/>
                            <w:sz w:val="20"/>
                            <w:szCs w:val="20"/>
                            <w:lang w:val="en-US" w:eastAsia="it-IT"/>
                          </w:rPr>
                          <w:instrText xml:space="preserve"> INCLUDEPICTURE "/var/folders/x8/k14vhmys6ms8gbsfggl22khc0000gq/T/com.microsoft.Word/WebArchiveCopyPasteTempFiles/90305e9c-d1bd-6552-c6a6-a053f035ae3f.png" \* MERGEFORMATINET </w:instrText>
                        </w:r>
                        <w:r w:rsidRPr="008953D4">
                          <w:rPr>
                            <w:rFonts w:ascii="Helvetica" w:eastAsia="Times New Roman" w:hAnsi="Helvetica" w:cs="Times New Roman"/>
                            <w:b/>
                            <w:bCs/>
                            <w:color w:val="202020"/>
                            <w:sz w:val="20"/>
                            <w:szCs w:val="20"/>
                            <w:lang w:eastAsia="it-IT"/>
                          </w:rPr>
                          <w:fldChar w:fldCharType="separate"/>
                        </w:r>
                        <w:r w:rsidRPr="008953D4">
                          <w:rPr>
                            <w:rFonts w:ascii="Helvetica" w:eastAsia="Times New Roman" w:hAnsi="Helvetica" w:cs="Times New Roman"/>
                            <w:b/>
                            <w:bCs/>
                            <w:noProof/>
                            <w:color w:val="202020"/>
                            <w:sz w:val="20"/>
                            <w:szCs w:val="20"/>
                            <w:lang w:eastAsia="it-IT"/>
                          </w:rPr>
                          <w:drawing>
                            <wp:inline distT="0" distB="0" distL="0" distR="0" wp14:anchorId="2E672EC5" wp14:editId="697DE616">
                              <wp:extent cx="2150110" cy="2150110"/>
                              <wp:effectExtent l="0" t="0" r="0" b="0"/>
                              <wp:docPr id="3" name="Immagine 3" descr="Immagine che contiene arte, schizzo, Viso uman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arte, schizzo, Viso umano, grafica&#10;&#10;Descrizione generata automa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8953D4">
                          <w:rPr>
                            <w:rFonts w:ascii="Helvetica" w:eastAsia="Times New Roman" w:hAnsi="Helvetica" w:cs="Times New Roman"/>
                            <w:b/>
                            <w:bCs/>
                            <w:color w:val="202020"/>
                            <w:sz w:val="20"/>
                            <w:szCs w:val="20"/>
                            <w:lang w:eastAsia="it-IT"/>
                          </w:rPr>
                          <w:fldChar w:fldCharType="end"/>
                        </w:r>
                        <w:r w:rsidRPr="008953D4">
                          <w:rPr>
                            <w:rFonts w:ascii="Helvetica" w:eastAsia="Times New Roman" w:hAnsi="Helvetica" w:cs="Times New Roman"/>
                            <w:b/>
                            <w:bCs/>
                            <w:color w:val="202020"/>
                            <w:sz w:val="20"/>
                            <w:szCs w:val="20"/>
                            <w:lang w:val="en-US" w:eastAsia="it-IT"/>
                          </w:rPr>
                          <w:t>Creative Europe Program: TV and online content call is open </w:t>
                        </w:r>
                        <w:bookmarkStart w:id="22" w:name="6.2"/>
                        <w:bookmarkEnd w:id="22"/>
                        <w:r w:rsidRPr="008953D4">
                          <w:rPr>
                            <w:rFonts w:ascii="Helvetica" w:eastAsia="Times New Roman" w:hAnsi="Helvetica" w:cs="Times New Roman"/>
                            <w:color w:val="202020"/>
                            <w:sz w:val="20"/>
                            <w:szCs w:val="20"/>
                            <w:lang w:val="en-US" w:eastAsia="it-IT"/>
                          </w:rPr>
                          <w:br/>
                          <w:t>An exciting funding opportunity from the </w:t>
                        </w:r>
                        <w:hyperlink r:id="rId62" w:history="1">
                          <w:r w:rsidRPr="008953D4">
                            <w:rPr>
                              <w:rFonts w:ascii="Helvetica" w:eastAsia="Times New Roman" w:hAnsi="Helvetica" w:cs="Times New Roman"/>
                              <w:color w:val="007C89"/>
                              <w:sz w:val="20"/>
                              <w:szCs w:val="20"/>
                              <w:u w:val="single"/>
                              <w:lang w:val="en-US" w:eastAsia="it-IT"/>
                            </w:rPr>
                            <w:t>Creative Europe Program (CREA)</w:t>
                          </w:r>
                        </w:hyperlink>
                        <w:r w:rsidRPr="008953D4">
                          <w:rPr>
                            <w:rFonts w:ascii="Helvetica" w:eastAsia="Times New Roman" w:hAnsi="Helvetica" w:cs="Times New Roman"/>
                            <w:color w:val="202020"/>
                            <w:sz w:val="20"/>
                            <w:szCs w:val="20"/>
                            <w:lang w:val="en-US" w:eastAsia="it-IT"/>
                          </w:rPr>
                          <w:t> is open, the 2024 </w:t>
                        </w:r>
                        <w:hyperlink r:id="rId63" w:history="1">
                          <w:r w:rsidRPr="008953D4">
                            <w:rPr>
                              <w:rFonts w:ascii="Helvetica" w:eastAsia="Times New Roman" w:hAnsi="Helvetica" w:cs="Times New Roman"/>
                              <w:color w:val="007C89"/>
                              <w:sz w:val="20"/>
                              <w:szCs w:val="20"/>
                              <w:u w:val="single"/>
                              <w:lang w:val="en-US" w:eastAsia="it-IT"/>
                            </w:rPr>
                            <w:t>TV and Online Content</w:t>
                          </w:r>
                        </w:hyperlink>
                        <w:r w:rsidRPr="008953D4">
                          <w:rPr>
                            <w:rFonts w:ascii="Helvetica" w:eastAsia="Times New Roman" w:hAnsi="Helvetica" w:cs="Times New Roman"/>
                            <w:color w:val="202020"/>
                            <w:sz w:val="20"/>
                            <w:szCs w:val="20"/>
                            <w:lang w:val="en-US" w:eastAsia="it-IT"/>
                          </w:rPr>
                          <w:t> call.</w:t>
                        </w:r>
                        <w:hyperlink r:id="rId64" w:anchor="4.2" w:tgtFrame="_blank" w:history="1">
                          <w:r w:rsidRPr="008953D4">
                            <w:rPr>
                              <w:rFonts w:ascii="Helvetica" w:eastAsia="Times New Roman" w:hAnsi="Helvetica" w:cs="Times New Roman"/>
                              <w:color w:val="007C89"/>
                              <w:sz w:val="20"/>
                              <w:szCs w:val="20"/>
                              <w:u w:val="single"/>
                              <w:lang w:val="en-US" w:eastAsia="it-IT"/>
                            </w:rPr>
                            <w:t>Read More</w:t>
                          </w:r>
                        </w:hyperlink>
                        <w:r w:rsidRPr="008953D4">
                          <w:rPr>
                            <w:rFonts w:ascii="Helvetica" w:eastAsia="Times New Roman" w:hAnsi="Helvetica" w:cs="Times New Roman"/>
                            <w:color w:val="202020"/>
                            <w:sz w:val="20"/>
                            <w:szCs w:val="20"/>
                            <w:lang w:val="en-US" w:eastAsia="it-IT"/>
                          </w:rPr>
                          <w:t> </w:t>
                        </w:r>
                        <w:r w:rsidRPr="008953D4">
                          <w:rPr>
                            <w:rFonts w:ascii="Helvetica" w:eastAsia="Times New Roman" w:hAnsi="Helvetica" w:cs="Times New Roman"/>
                            <w:color w:val="202020"/>
                            <w:sz w:val="20"/>
                            <w:szCs w:val="20"/>
                            <w:lang w:val="en-US" w:eastAsia="it-IT"/>
                          </w:rPr>
                          <w:br/>
                        </w:r>
                        <w:r w:rsidRPr="008953D4">
                          <w:rPr>
                            <w:rFonts w:ascii="Helvetica" w:eastAsia="Times New Roman" w:hAnsi="Helvetica" w:cs="Times New Roman"/>
                            <w:color w:val="202020"/>
                            <w:sz w:val="20"/>
                            <w:szCs w:val="20"/>
                            <w:lang w:val="en-US" w:eastAsia="it-IT"/>
                          </w:rPr>
                          <w:br/>
                        </w:r>
                        <w:r w:rsidRPr="008953D4">
                          <w:rPr>
                            <w:rFonts w:ascii="Helvetica" w:eastAsia="Times New Roman" w:hAnsi="Helvetica" w:cs="Times New Roman"/>
                            <w:color w:val="202020"/>
                            <w:sz w:val="20"/>
                            <w:szCs w:val="20"/>
                            <w:lang w:val="en-US" w:eastAsia="it-IT"/>
                          </w:rPr>
                          <w:br/>
                        </w:r>
                        <w:r w:rsidRPr="008953D4">
                          <w:rPr>
                            <w:rFonts w:ascii="Helvetica" w:eastAsia="Times New Roman" w:hAnsi="Helvetica" w:cs="Times New Roman"/>
                            <w:b/>
                            <w:bCs/>
                            <w:color w:val="202020"/>
                            <w:sz w:val="20"/>
                            <w:szCs w:val="20"/>
                            <w:lang w:val="en-US" w:eastAsia="it-IT"/>
                          </w:rPr>
                          <w:t>CULT Committee voted its position on Creative Europe report</w:t>
                        </w:r>
                        <w:r w:rsidRPr="008953D4">
                          <w:rPr>
                            <w:rFonts w:ascii="Helvetica" w:eastAsia="Times New Roman" w:hAnsi="Helvetica" w:cs="Times New Roman"/>
                            <w:color w:val="202020"/>
                            <w:sz w:val="20"/>
                            <w:szCs w:val="20"/>
                            <w:lang w:val="en-US" w:eastAsia="it-IT"/>
                          </w:rPr>
                          <w:t> </w:t>
                        </w:r>
                        <w:bookmarkStart w:id="23" w:name="6.3"/>
                        <w:bookmarkEnd w:id="23"/>
                        <w:r w:rsidRPr="008953D4">
                          <w:rPr>
                            <w:rFonts w:ascii="Helvetica" w:eastAsia="Times New Roman" w:hAnsi="Helvetica" w:cs="Times New Roman"/>
                            <w:color w:val="202020"/>
                            <w:sz w:val="20"/>
                            <w:szCs w:val="20"/>
                            <w:lang w:val="en-US" w:eastAsia="it-IT"/>
                          </w:rPr>
                          <w:br/>
                          <w:t>On November 28, the CULT committee of the European Parliament voted on the drafted report "Creative Europe programme 2021-2027”. This vote was based on the report drafted by MEP Massimiliano Smeriglio (S&amp;D, IT), which garnered substantial support, indicating a strong consensus on the direction of the program. The final version of the report is currently awaited, with a plenary vote anticipated by January. </w:t>
                        </w:r>
                        <w:hyperlink r:id="rId65" w:anchor="4.2" w:tgtFrame="_blank" w:history="1">
                          <w:r w:rsidRPr="008953D4">
                            <w:rPr>
                              <w:rFonts w:ascii="Helvetica" w:eastAsia="Times New Roman" w:hAnsi="Helvetica" w:cs="Times New Roman"/>
                              <w:color w:val="007C89"/>
                              <w:sz w:val="20"/>
                              <w:szCs w:val="20"/>
                              <w:u w:val="single"/>
                              <w:lang w:eastAsia="it-IT"/>
                            </w:rPr>
                            <w:t>Read More</w:t>
                          </w:r>
                        </w:hyperlink>
                        <w:r w:rsidRPr="008953D4">
                          <w:rPr>
                            <w:rFonts w:ascii="Helvetica" w:eastAsia="Times New Roman" w:hAnsi="Helvetica" w:cs="Times New Roman"/>
                            <w:color w:val="202020"/>
                            <w:sz w:val="20"/>
                            <w:szCs w:val="20"/>
                            <w:lang w:eastAsia="it-IT"/>
                          </w:rPr>
                          <w:t> </w:t>
                        </w:r>
                      </w:p>
                    </w:tc>
                  </w:tr>
                </w:tbl>
                <w:p w14:paraId="1D5BBC2D" w14:textId="77777777" w:rsidR="008953D4" w:rsidRPr="008953D4" w:rsidRDefault="008953D4" w:rsidP="008953D4">
                  <w:pPr>
                    <w:rPr>
                      <w:rFonts w:ascii="Times New Roman" w:eastAsia="Times New Roman" w:hAnsi="Times New Roman" w:cs="Times New Roman"/>
                      <w:lang w:eastAsia="it-IT"/>
                    </w:rPr>
                  </w:pPr>
                </w:p>
              </w:tc>
            </w:tr>
          </w:tbl>
          <w:p w14:paraId="63D15FE7"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2FA9C69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4A6EAFCE"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5C47E2C0" w14:textId="77777777">
                          <w:tc>
                            <w:tcPr>
                              <w:tcW w:w="0" w:type="auto"/>
                              <w:shd w:val="clear" w:color="auto" w:fill="029FE3"/>
                              <w:tcMar>
                                <w:top w:w="270" w:type="dxa"/>
                                <w:left w:w="270" w:type="dxa"/>
                                <w:bottom w:w="270" w:type="dxa"/>
                                <w:right w:w="270" w:type="dxa"/>
                              </w:tcMar>
                              <w:hideMark/>
                            </w:tcPr>
                            <w:p w14:paraId="725905FE" w14:textId="77777777" w:rsidR="008953D4" w:rsidRPr="008953D4" w:rsidRDefault="008953D4" w:rsidP="008953D4">
                              <w:pPr>
                                <w:spacing w:line="540" w:lineRule="atLeast"/>
                                <w:jc w:val="center"/>
                                <w:rPr>
                                  <w:rFonts w:ascii="Helvetica" w:eastAsia="Times New Roman" w:hAnsi="Helvetica" w:cs="Times New Roman"/>
                                  <w:color w:val="FFFFFF"/>
                                  <w:sz w:val="36"/>
                                  <w:szCs w:val="36"/>
                                  <w:lang w:eastAsia="it-IT"/>
                                </w:rPr>
                              </w:pPr>
                              <w:r w:rsidRPr="008953D4">
                                <w:rPr>
                                  <w:rFonts w:ascii="Arial" w:eastAsia="Times New Roman" w:hAnsi="Arial" w:cs="Arial"/>
                                  <w:color w:val="FFFFFF"/>
                                  <w:sz w:val="45"/>
                                  <w:szCs w:val="45"/>
                                  <w:lang w:eastAsia="it-IT"/>
                                </w:rPr>
                                <w:t>Copyright</w:t>
                              </w:r>
                              <w:bookmarkStart w:id="24" w:name="Copyright"/>
                              <w:bookmarkEnd w:id="24"/>
                            </w:p>
                          </w:tc>
                        </w:tr>
                      </w:tbl>
                      <w:p w14:paraId="4CD2B4CB" w14:textId="77777777" w:rsidR="008953D4" w:rsidRPr="008953D4" w:rsidRDefault="008953D4" w:rsidP="008953D4">
                        <w:pPr>
                          <w:rPr>
                            <w:rFonts w:ascii="Times New Roman" w:eastAsia="Times New Roman" w:hAnsi="Times New Roman" w:cs="Times New Roman"/>
                            <w:lang w:eastAsia="it-IT"/>
                          </w:rPr>
                        </w:pPr>
                      </w:p>
                    </w:tc>
                  </w:tr>
                </w:tbl>
                <w:p w14:paraId="135B466F" w14:textId="77777777" w:rsidR="008953D4" w:rsidRPr="008953D4" w:rsidRDefault="008953D4" w:rsidP="008953D4">
                  <w:pPr>
                    <w:rPr>
                      <w:rFonts w:ascii="Times New Roman" w:eastAsia="Times New Roman" w:hAnsi="Times New Roman" w:cs="Times New Roman"/>
                      <w:lang w:eastAsia="it-IT"/>
                    </w:rPr>
                  </w:pPr>
                </w:p>
              </w:tc>
            </w:tr>
          </w:tbl>
          <w:p w14:paraId="1F33BC5D"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3B0D7E6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426E7154" w14:textId="77777777">
                    <w:tc>
                      <w:tcPr>
                        <w:tcW w:w="0" w:type="auto"/>
                        <w:tcMar>
                          <w:top w:w="0" w:type="dxa"/>
                          <w:left w:w="270" w:type="dxa"/>
                          <w:bottom w:w="135" w:type="dxa"/>
                          <w:right w:w="270" w:type="dxa"/>
                        </w:tcMar>
                        <w:hideMark/>
                      </w:tcPr>
                      <w:p w14:paraId="1ECDEFCA" w14:textId="493919BE" w:rsidR="008953D4" w:rsidRPr="008953D4" w:rsidRDefault="008953D4" w:rsidP="008953D4">
                        <w:pPr>
                          <w:spacing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fldChar w:fldCharType="begin"/>
                        </w:r>
                        <w:r w:rsidRPr="008953D4">
                          <w:rPr>
                            <w:rFonts w:ascii="Helvetica" w:eastAsia="Times New Roman" w:hAnsi="Helvetica" w:cs="Times New Roman"/>
                            <w:color w:val="202020"/>
                            <w:sz w:val="20"/>
                            <w:szCs w:val="20"/>
                            <w:lang w:eastAsia="it-IT"/>
                          </w:rPr>
                          <w:instrText xml:space="preserve"> INCLUDEPICTURE "/var/folders/x8/k14vhmys6ms8gbsfggl22khc0000gq/T/com.microsoft.Word/WebArchiveCopyPasteTempFiles/865b4948-efd8-43cc-b409-afe92c9a4878.jpg" \* MERGEFORMATINET </w:instrText>
                        </w:r>
                        <w:r w:rsidRPr="008953D4">
                          <w:rPr>
                            <w:rFonts w:ascii="Helvetica" w:eastAsia="Times New Roman" w:hAnsi="Helvetica" w:cs="Times New Roman"/>
                            <w:color w:val="202020"/>
                            <w:sz w:val="20"/>
                            <w:szCs w:val="20"/>
                            <w:lang w:eastAsia="it-IT"/>
                          </w:rPr>
                          <w:fldChar w:fldCharType="separate"/>
                        </w:r>
                        <w:r w:rsidRPr="008953D4">
                          <w:rPr>
                            <w:rFonts w:ascii="Helvetica" w:eastAsia="Times New Roman" w:hAnsi="Helvetica" w:cs="Times New Roman"/>
                            <w:noProof/>
                            <w:color w:val="202020"/>
                            <w:sz w:val="20"/>
                            <w:szCs w:val="20"/>
                            <w:lang w:eastAsia="it-IT"/>
                          </w:rPr>
                          <w:drawing>
                            <wp:inline distT="0" distB="0" distL="0" distR="0" wp14:anchorId="477A0239" wp14:editId="535A45EB">
                              <wp:extent cx="2150110" cy="2150110"/>
                              <wp:effectExtent l="0" t="0" r="0" b="0"/>
                              <wp:docPr id="2" name="Immagine 2" descr="Immagine che contiene Blu elettrico, cerchio, Blu intenso, bl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Blu elettrico, cerchio, Blu intenso, blu&#10;&#10;Descrizione generata automaticament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8953D4">
                          <w:rPr>
                            <w:rFonts w:ascii="Helvetica" w:eastAsia="Times New Roman" w:hAnsi="Helvetica" w:cs="Times New Roman"/>
                            <w:color w:val="202020"/>
                            <w:sz w:val="20"/>
                            <w:szCs w:val="20"/>
                            <w:lang w:eastAsia="it-IT"/>
                          </w:rPr>
                          <w:fldChar w:fldCharType="end"/>
                        </w:r>
                      </w:p>
                      <w:p w14:paraId="5D74CE1B" w14:textId="77777777" w:rsidR="008953D4" w:rsidRPr="008953D4" w:rsidRDefault="008953D4" w:rsidP="008953D4">
                        <w:pPr>
                          <w:spacing w:before="150" w:after="150" w:line="360" w:lineRule="atLeast"/>
                          <w:rPr>
                            <w:rFonts w:ascii="Helvetica" w:eastAsia="Times New Roman" w:hAnsi="Helvetica" w:cs="Times New Roman"/>
                            <w:color w:val="202020"/>
                            <w:lang w:val="en-US" w:eastAsia="it-IT"/>
                          </w:rPr>
                        </w:pPr>
                        <w:r w:rsidRPr="008953D4">
                          <w:rPr>
                            <w:rFonts w:ascii="Helvetica" w:eastAsia="Times New Roman" w:hAnsi="Helvetica" w:cs="Times New Roman"/>
                            <w:b/>
                            <w:bCs/>
                            <w:color w:val="202020"/>
                            <w:sz w:val="20"/>
                            <w:szCs w:val="20"/>
                            <w:lang w:val="en-US" w:eastAsia="it-IT"/>
                          </w:rPr>
                          <w:t>"Is the EU Copyright Directive still fit for purpose in the age of generative AI?"</w:t>
                        </w:r>
                        <w:bookmarkStart w:id="25" w:name="7.1"/>
                        <w:bookmarkEnd w:id="25"/>
                      </w:p>
                      <w:p w14:paraId="6513C4B6" w14:textId="77777777" w:rsidR="008953D4" w:rsidRPr="008953D4" w:rsidRDefault="008953D4" w:rsidP="008953D4">
                        <w:pPr>
                          <w:spacing w:before="150" w:after="150"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val="en-US" w:eastAsia="it-IT"/>
                          </w:rPr>
                          <w:t>On November, 15th CEPI attended Brugel's panel discussion "</w:t>
                        </w:r>
                        <w:hyperlink r:id="rId67" w:history="1">
                          <w:r w:rsidRPr="008953D4">
                            <w:rPr>
                              <w:rFonts w:ascii="Helvetica" w:eastAsia="Times New Roman" w:hAnsi="Helvetica" w:cs="Times New Roman"/>
                              <w:color w:val="007C89"/>
                              <w:sz w:val="20"/>
                              <w:szCs w:val="20"/>
                              <w:u w:val="single"/>
                              <w:lang w:val="en-US" w:eastAsia="it-IT"/>
                            </w:rPr>
                            <w:t>Is the EU Copyright Directive still fit for purpose in the age of generative AI?</w:t>
                          </w:r>
                        </w:hyperlink>
                        <w:r w:rsidRPr="008953D4">
                          <w:rPr>
                            <w:rFonts w:ascii="Helvetica" w:eastAsia="Times New Roman" w:hAnsi="Helvetica" w:cs="Times New Roman"/>
                            <w:color w:val="202020"/>
                            <w:sz w:val="20"/>
                            <w:szCs w:val="20"/>
                            <w:lang w:eastAsia="it-IT"/>
                          </w:rPr>
                          <w:t xml:space="preserve">". The event delved into the complexities surrounding </w:t>
                        </w:r>
                        <w:r w:rsidRPr="008953D4">
                          <w:rPr>
                            <w:rFonts w:ascii="Helvetica" w:eastAsia="Times New Roman" w:hAnsi="Helvetica" w:cs="Times New Roman"/>
                            <w:color w:val="202020"/>
                            <w:sz w:val="20"/>
                            <w:szCs w:val="20"/>
                            <w:lang w:eastAsia="it-IT"/>
                          </w:rPr>
                          <w:lastRenderedPageBreak/>
                          <w:t>the training of Generative AI Large Language Models, emphasizing the need for extensive data access and raising concerns among copyright holders about unauthorized use and the potential for AI to produce near-indistinguishable imitations of their creative works. </w:t>
                        </w:r>
                        <w:hyperlink r:id="rId68" w:anchor="3.1" w:tgtFrame="_blank" w:history="1">
                          <w:r w:rsidRPr="008953D4">
                            <w:rPr>
                              <w:rFonts w:ascii="Helvetica" w:eastAsia="Times New Roman" w:hAnsi="Helvetica" w:cs="Times New Roman"/>
                              <w:color w:val="007C89"/>
                              <w:sz w:val="20"/>
                              <w:szCs w:val="20"/>
                              <w:u w:val="single"/>
                              <w:lang w:eastAsia="it-IT"/>
                            </w:rPr>
                            <w:t>Read More</w:t>
                          </w:r>
                        </w:hyperlink>
                      </w:p>
                    </w:tc>
                  </w:tr>
                </w:tbl>
                <w:p w14:paraId="21FE7CFB" w14:textId="77777777" w:rsidR="008953D4" w:rsidRPr="008953D4" w:rsidRDefault="008953D4" w:rsidP="008953D4">
                  <w:pPr>
                    <w:rPr>
                      <w:rFonts w:ascii="Times New Roman" w:eastAsia="Times New Roman" w:hAnsi="Times New Roman" w:cs="Times New Roman"/>
                      <w:lang w:eastAsia="it-IT"/>
                    </w:rPr>
                  </w:pPr>
                </w:p>
              </w:tc>
            </w:tr>
          </w:tbl>
          <w:p w14:paraId="0FB616DF"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183140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28AEE5AB" w14:textId="77777777">
                    <w:tc>
                      <w:tcPr>
                        <w:tcW w:w="0" w:type="auto"/>
                        <w:tcMar>
                          <w:top w:w="0" w:type="dxa"/>
                          <w:left w:w="270" w:type="dxa"/>
                          <w:bottom w:w="135" w:type="dxa"/>
                          <w:right w:w="270" w:type="dxa"/>
                        </w:tcMar>
                        <w:hideMark/>
                      </w:tcPr>
                      <w:p w14:paraId="5798355D" w14:textId="7AB3A19C" w:rsidR="008953D4" w:rsidRPr="008953D4" w:rsidRDefault="008953D4" w:rsidP="008953D4">
                        <w:pPr>
                          <w:spacing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b/>
                            <w:bCs/>
                            <w:color w:val="202020"/>
                            <w:sz w:val="20"/>
                            <w:szCs w:val="20"/>
                            <w:lang w:eastAsia="it-IT"/>
                          </w:rPr>
                          <w:t>Insights from ACT’s IP Law Enforcement Conference: Commission’s perspective and industry role </w:t>
                        </w:r>
                        <w:r w:rsidRPr="008953D4">
                          <w:rPr>
                            <w:rFonts w:ascii="Helvetica" w:eastAsia="Times New Roman" w:hAnsi="Helvetica" w:cs="Times New Roman"/>
                            <w:b/>
                            <w:bCs/>
                            <w:color w:val="202020"/>
                            <w:sz w:val="20"/>
                            <w:szCs w:val="20"/>
                            <w:lang w:eastAsia="it-IT"/>
                          </w:rPr>
                          <w:fldChar w:fldCharType="begin"/>
                        </w:r>
                        <w:r w:rsidRPr="008953D4">
                          <w:rPr>
                            <w:rFonts w:ascii="Helvetica" w:eastAsia="Times New Roman" w:hAnsi="Helvetica" w:cs="Times New Roman"/>
                            <w:b/>
                            <w:bCs/>
                            <w:color w:val="202020"/>
                            <w:sz w:val="20"/>
                            <w:szCs w:val="20"/>
                            <w:lang w:eastAsia="it-IT"/>
                          </w:rPr>
                          <w:instrText xml:space="preserve"> INCLUDEPICTURE "/var/folders/x8/k14vhmys6ms8gbsfggl22khc0000gq/T/com.microsoft.Word/WebArchiveCopyPasteTempFiles/ab80d173-1c63-4d18-8ffc-42ff05a75fc9.jpg" \* MERGEFORMATINET </w:instrText>
                        </w:r>
                        <w:r w:rsidRPr="008953D4">
                          <w:rPr>
                            <w:rFonts w:ascii="Helvetica" w:eastAsia="Times New Roman" w:hAnsi="Helvetica" w:cs="Times New Roman"/>
                            <w:b/>
                            <w:bCs/>
                            <w:color w:val="202020"/>
                            <w:sz w:val="20"/>
                            <w:szCs w:val="20"/>
                            <w:lang w:eastAsia="it-IT"/>
                          </w:rPr>
                          <w:fldChar w:fldCharType="separate"/>
                        </w:r>
                        <w:r w:rsidRPr="008953D4">
                          <w:rPr>
                            <w:rFonts w:ascii="Helvetica" w:eastAsia="Times New Roman" w:hAnsi="Helvetica" w:cs="Times New Roman"/>
                            <w:b/>
                            <w:bCs/>
                            <w:noProof/>
                            <w:color w:val="202020"/>
                            <w:sz w:val="20"/>
                            <w:szCs w:val="20"/>
                            <w:lang w:eastAsia="it-IT"/>
                          </w:rPr>
                          <w:drawing>
                            <wp:inline distT="0" distB="0" distL="0" distR="0" wp14:anchorId="2EB42990" wp14:editId="02B1D135">
                              <wp:extent cx="2150110" cy="2150110"/>
                              <wp:effectExtent l="0" t="0" r="0" b="0"/>
                              <wp:docPr id="1" name="Immagine 1" descr="Immagine che contiene arredo, vestiti, scena, soffi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arredo, vestiti, scena, soffitto&#10;&#10;Descrizione generata automaticament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8953D4">
                          <w:rPr>
                            <w:rFonts w:ascii="Helvetica" w:eastAsia="Times New Roman" w:hAnsi="Helvetica" w:cs="Times New Roman"/>
                            <w:b/>
                            <w:bCs/>
                            <w:color w:val="202020"/>
                            <w:sz w:val="20"/>
                            <w:szCs w:val="20"/>
                            <w:lang w:eastAsia="it-IT"/>
                          </w:rPr>
                          <w:fldChar w:fldCharType="end"/>
                        </w:r>
                        <w:r w:rsidRPr="008953D4">
                          <w:rPr>
                            <w:rFonts w:ascii="Helvetica" w:eastAsia="Times New Roman" w:hAnsi="Helvetica" w:cs="Times New Roman"/>
                            <w:b/>
                            <w:bCs/>
                            <w:color w:val="202020"/>
                            <w:sz w:val="20"/>
                            <w:szCs w:val="20"/>
                            <w:lang w:eastAsia="it-IT"/>
                          </w:rPr>
                          <w:t> </w:t>
                        </w:r>
                        <w:bookmarkStart w:id="26" w:name="7.2"/>
                        <w:bookmarkEnd w:id="26"/>
                      </w:p>
                      <w:p w14:paraId="05440E26" w14:textId="77777777" w:rsidR="008953D4" w:rsidRPr="008953D4" w:rsidRDefault="008953D4" w:rsidP="008953D4">
                        <w:pPr>
                          <w:spacing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On November 2023, CEPI took part in </w:t>
                        </w:r>
                        <w:hyperlink r:id="rId70" w:history="1">
                          <w:r w:rsidRPr="008953D4">
                            <w:rPr>
                              <w:rFonts w:ascii="Helvetica" w:eastAsia="Times New Roman" w:hAnsi="Helvetica" w:cs="Times New Roman"/>
                              <w:color w:val="007C89"/>
                              <w:sz w:val="20"/>
                              <w:szCs w:val="20"/>
                              <w:u w:val="single"/>
                              <w:lang w:eastAsia="it-IT"/>
                            </w:rPr>
                            <w:t>ACT</w:t>
                          </w:r>
                        </w:hyperlink>
                        <w:r w:rsidRPr="008953D4">
                          <w:rPr>
                            <w:rFonts w:ascii="Helvetica" w:eastAsia="Times New Roman" w:hAnsi="Helvetica" w:cs="Times New Roman"/>
                            <w:color w:val="202020"/>
                            <w:sz w:val="20"/>
                            <w:szCs w:val="20"/>
                            <w:lang w:eastAsia="it-IT"/>
                          </w:rPr>
                          <w:t>'s Conference on IP Law Enforcement at the European Parliament. </w:t>
                        </w:r>
                        <w:hyperlink r:id="rId71" w:anchor="3.2" w:tgtFrame="_blank" w:history="1">
                          <w:r w:rsidRPr="008953D4">
                            <w:rPr>
                              <w:rFonts w:ascii="Helvetica" w:eastAsia="Times New Roman" w:hAnsi="Helvetica" w:cs="Times New Roman"/>
                              <w:color w:val="007C89"/>
                              <w:sz w:val="20"/>
                              <w:szCs w:val="20"/>
                              <w:u w:val="single"/>
                              <w:lang w:eastAsia="it-IT"/>
                            </w:rPr>
                            <w:t>Read More</w:t>
                          </w:r>
                        </w:hyperlink>
                        <w:r w:rsidRPr="008953D4">
                          <w:rPr>
                            <w:rFonts w:ascii="Helvetica" w:eastAsia="Times New Roman" w:hAnsi="Helvetica" w:cs="Times New Roman"/>
                            <w:color w:val="202020"/>
                            <w:sz w:val="20"/>
                            <w:szCs w:val="20"/>
                            <w:lang w:eastAsia="it-IT"/>
                          </w:rPr>
                          <w:t>  </w:t>
                        </w:r>
                      </w:p>
                      <w:p w14:paraId="1EDF87B9"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b/>
                            <w:bCs/>
                            <w:color w:val="202020"/>
                            <w:sz w:val="20"/>
                            <w:szCs w:val="20"/>
                            <w:lang w:eastAsia="it-IT"/>
                          </w:rPr>
                          <w:t>OpenAI and Microsoft face lawsuit over alleged unauthorized use of works in AI training </w:t>
                        </w:r>
                        <w:bookmarkStart w:id="27" w:name="7.3"/>
                        <w:bookmarkEnd w:id="27"/>
                        <w:r w:rsidRPr="008953D4">
                          <w:rPr>
                            <w:rFonts w:ascii="Helvetica" w:eastAsia="Times New Roman" w:hAnsi="Helvetica" w:cs="Times New Roman"/>
                            <w:color w:val="202020"/>
                            <w:sz w:val="20"/>
                            <w:szCs w:val="20"/>
                            <w:lang w:eastAsia="it-IT"/>
                          </w:rPr>
                          <w:t>  </w:t>
                        </w:r>
                        <w:hyperlink r:id="rId72" w:anchor="3.3" w:tgtFrame="_blank" w:history="1">
                          <w:r w:rsidRPr="008953D4">
                            <w:rPr>
                              <w:rFonts w:ascii="Helvetica" w:eastAsia="Times New Roman" w:hAnsi="Helvetica" w:cs="Times New Roman"/>
                              <w:color w:val="007C89"/>
                              <w:sz w:val="20"/>
                              <w:szCs w:val="20"/>
                              <w:u w:val="single"/>
                              <w:lang w:eastAsia="it-IT"/>
                            </w:rPr>
                            <w:t>Read More</w:t>
                          </w:r>
                        </w:hyperlink>
                      </w:p>
                      <w:p w14:paraId="0066755D" w14:textId="77777777" w:rsidR="008953D4" w:rsidRPr="008953D4" w:rsidRDefault="008953D4" w:rsidP="008953D4">
                        <w:pPr>
                          <w:spacing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color w:val="202020"/>
                            <w:lang w:eastAsia="it-IT"/>
                          </w:rPr>
                          <w:br/>
                          <w:t> </w:t>
                        </w:r>
                      </w:p>
                      <w:p w14:paraId="75B12A41"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b/>
                            <w:bCs/>
                            <w:color w:val="202020"/>
                            <w:sz w:val="20"/>
                            <w:szCs w:val="20"/>
                            <w:lang w:eastAsia="it-IT"/>
                          </w:rPr>
                          <w:t>French AI proposal raises questions on AI ownership and taxation </w:t>
                        </w:r>
                        <w:bookmarkStart w:id="28" w:name="7.4"/>
                        <w:bookmarkEnd w:id="28"/>
                        <w:r w:rsidRPr="008953D4">
                          <w:rPr>
                            <w:rFonts w:ascii="Helvetica" w:eastAsia="Times New Roman" w:hAnsi="Helvetica" w:cs="Times New Roman"/>
                            <w:color w:val="202020"/>
                            <w:sz w:val="20"/>
                            <w:szCs w:val="20"/>
                            <w:lang w:eastAsia="it-IT"/>
                          </w:rPr>
                          <w:t> </w:t>
                        </w:r>
                        <w:hyperlink r:id="rId73" w:anchor="3.3" w:tgtFrame="_blank" w:history="1">
                          <w:r w:rsidRPr="008953D4">
                            <w:rPr>
                              <w:rFonts w:ascii="Helvetica" w:eastAsia="Times New Roman" w:hAnsi="Helvetica" w:cs="Times New Roman"/>
                              <w:color w:val="007C89"/>
                              <w:sz w:val="20"/>
                              <w:szCs w:val="20"/>
                              <w:u w:val="single"/>
                              <w:lang w:eastAsia="it-IT"/>
                            </w:rPr>
                            <w:t>Read More</w:t>
                          </w:r>
                        </w:hyperlink>
                        <w:r w:rsidRPr="008953D4">
                          <w:rPr>
                            <w:rFonts w:ascii="Helvetica" w:eastAsia="Times New Roman" w:hAnsi="Helvetica" w:cs="Times New Roman"/>
                            <w:color w:val="202020"/>
                            <w:sz w:val="20"/>
                            <w:szCs w:val="20"/>
                            <w:lang w:eastAsia="it-IT"/>
                          </w:rPr>
                          <w:t> </w:t>
                        </w:r>
                      </w:p>
                    </w:tc>
                  </w:tr>
                </w:tbl>
                <w:p w14:paraId="58ADA21E" w14:textId="77777777" w:rsidR="008953D4" w:rsidRPr="008953D4" w:rsidRDefault="008953D4" w:rsidP="008953D4">
                  <w:pPr>
                    <w:rPr>
                      <w:rFonts w:ascii="Times New Roman" w:eastAsia="Times New Roman" w:hAnsi="Times New Roman" w:cs="Times New Roman"/>
                      <w:lang w:eastAsia="it-IT"/>
                    </w:rPr>
                  </w:pPr>
                </w:p>
              </w:tc>
            </w:tr>
          </w:tbl>
          <w:p w14:paraId="347C96ED"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3A36ECF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0DEE080C"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418295FE" w14:textId="77777777">
                          <w:tc>
                            <w:tcPr>
                              <w:tcW w:w="0" w:type="auto"/>
                              <w:shd w:val="clear" w:color="auto" w:fill="029FE3"/>
                              <w:tcMar>
                                <w:top w:w="270" w:type="dxa"/>
                                <w:left w:w="270" w:type="dxa"/>
                                <w:bottom w:w="270" w:type="dxa"/>
                                <w:right w:w="270" w:type="dxa"/>
                              </w:tcMar>
                              <w:hideMark/>
                            </w:tcPr>
                            <w:p w14:paraId="2AB6CA7B" w14:textId="77777777" w:rsidR="008953D4" w:rsidRPr="008953D4" w:rsidRDefault="008953D4" w:rsidP="008953D4">
                              <w:pPr>
                                <w:spacing w:line="540" w:lineRule="atLeast"/>
                                <w:jc w:val="center"/>
                                <w:rPr>
                                  <w:rFonts w:ascii="Helvetica" w:eastAsia="Times New Roman" w:hAnsi="Helvetica" w:cs="Times New Roman"/>
                                  <w:color w:val="222222"/>
                                  <w:sz w:val="36"/>
                                  <w:szCs w:val="36"/>
                                  <w:lang w:eastAsia="it-IT"/>
                                </w:rPr>
                              </w:pPr>
                              <w:r w:rsidRPr="008953D4">
                                <w:rPr>
                                  <w:rFonts w:ascii="Arial" w:eastAsia="Times New Roman" w:hAnsi="Arial" w:cs="Arial"/>
                                  <w:color w:val="FFFFFF"/>
                                  <w:sz w:val="40"/>
                                  <w:szCs w:val="40"/>
                                  <w:lang w:eastAsia="it-IT"/>
                                </w:rPr>
                                <w:t>Piracy</w:t>
                              </w:r>
                              <w:bookmarkStart w:id="29" w:name="Piracy"/>
                              <w:bookmarkEnd w:id="29"/>
                            </w:p>
                          </w:tc>
                        </w:tr>
                      </w:tbl>
                      <w:p w14:paraId="49C10BC9" w14:textId="77777777" w:rsidR="008953D4" w:rsidRPr="008953D4" w:rsidRDefault="008953D4" w:rsidP="008953D4">
                        <w:pPr>
                          <w:rPr>
                            <w:rFonts w:ascii="Times New Roman" w:eastAsia="Times New Roman" w:hAnsi="Times New Roman" w:cs="Times New Roman"/>
                            <w:lang w:eastAsia="it-IT"/>
                          </w:rPr>
                        </w:pPr>
                      </w:p>
                    </w:tc>
                  </w:tr>
                </w:tbl>
                <w:p w14:paraId="7FB768A8" w14:textId="77777777" w:rsidR="008953D4" w:rsidRPr="008953D4" w:rsidRDefault="008953D4" w:rsidP="008953D4">
                  <w:pPr>
                    <w:rPr>
                      <w:rFonts w:ascii="Times New Roman" w:eastAsia="Times New Roman" w:hAnsi="Times New Roman" w:cs="Times New Roman"/>
                      <w:lang w:eastAsia="it-IT"/>
                    </w:rPr>
                  </w:pPr>
                </w:p>
              </w:tc>
            </w:tr>
          </w:tbl>
          <w:p w14:paraId="682E9EC4"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20196D0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538D6E4B" w14:textId="77777777">
                    <w:tc>
                      <w:tcPr>
                        <w:tcW w:w="0" w:type="auto"/>
                        <w:tcMar>
                          <w:top w:w="0" w:type="dxa"/>
                          <w:left w:w="270" w:type="dxa"/>
                          <w:bottom w:w="135" w:type="dxa"/>
                          <w:right w:w="270" w:type="dxa"/>
                        </w:tcMar>
                        <w:hideMark/>
                      </w:tcPr>
                      <w:p w14:paraId="5F8DC4E1" w14:textId="28633430"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Times New Roman" w:eastAsia="Times New Roman" w:hAnsi="Times New Roman" w:cs="Times New Roman"/>
                            <w:noProof/>
                            <w:lang w:eastAsia="it-IT"/>
                          </w:rPr>
                          <w:drawing>
                            <wp:anchor distT="0" distB="0" distL="0" distR="0" simplePos="0" relativeHeight="251665408" behindDoc="0" locked="0" layoutInCell="1" allowOverlap="0" wp14:anchorId="70C447C9" wp14:editId="45C16C44">
                              <wp:simplePos x="0" y="0"/>
                              <wp:positionH relativeFrom="column">
                                <wp:align>left</wp:align>
                              </wp:positionH>
                              <wp:positionV relativeFrom="line">
                                <wp:posOffset>0</wp:posOffset>
                              </wp:positionV>
                              <wp:extent cx="2146300" cy="2146300"/>
                              <wp:effectExtent l="0" t="0" r="0" b="0"/>
                              <wp:wrapSquare wrapText="bothSides"/>
                              <wp:docPr id="21" name="Immagine 21" descr="Immagine che contiene Elementi grafici, schermata, Carattere,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Elementi grafici, schermata, Carattere, grafica&#10;&#10;Descrizione generata automaticament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b/>
                            <w:bCs/>
                            <w:color w:val="202020"/>
                            <w:sz w:val="20"/>
                            <w:szCs w:val="20"/>
                            <w:lang w:eastAsia="it-IT"/>
                          </w:rPr>
                          <w:t>Streaming TV prices have doubled in recent years according to studies</w:t>
                        </w:r>
                        <w:bookmarkStart w:id="30" w:name="8.1"/>
                        <w:bookmarkEnd w:id="30"/>
                      </w:p>
                      <w:p w14:paraId="5CC6D95B"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A recent </w:t>
                        </w:r>
                        <w:hyperlink r:id="rId75" w:history="1">
                          <w:r w:rsidRPr="008953D4">
                            <w:rPr>
                              <w:rFonts w:ascii="Helvetica" w:eastAsia="Times New Roman" w:hAnsi="Helvetica" w:cs="Times New Roman"/>
                              <w:color w:val="007C89"/>
                              <w:sz w:val="20"/>
                              <w:szCs w:val="20"/>
                              <w:u w:val="single"/>
                              <w:lang w:eastAsia="it-IT"/>
                            </w:rPr>
                            <w:t>opinion piece</w:t>
                          </w:r>
                        </w:hyperlink>
                        <w:r w:rsidRPr="008953D4">
                          <w:rPr>
                            <w:rFonts w:ascii="Helvetica" w:eastAsia="Times New Roman" w:hAnsi="Helvetica" w:cs="Times New Roman"/>
                            <w:color w:val="202020"/>
                            <w:sz w:val="20"/>
                            <w:szCs w:val="20"/>
                            <w:lang w:eastAsia="it-IT"/>
                          </w:rPr>
                          <w:t xml:space="preserve"> from Techdirt discusses the increasing prices and added restrictions in the streaming TV market, a phenomenon described  as 'enshittification.' Services like Amazon, Netflix, Apple TV, Disney, Hulu, and ESPN are raising prices and adding more restrictions. This shift is compared to the early days of </w:t>
                        </w:r>
                        <w:r w:rsidRPr="008953D4">
                          <w:rPr>
                            <w:rFonts w:ascii="Helvetica" w:eastAsia="Times New Roman" w:hAnsi="Helvetica" w:cs="Times New Roman"/>
                            <w:color w:val="202020"/>
                            <w:sz w:val="20"/>
                            <w:szCs w:val="20"/>
                            <w:lang w:eastAsia="it-IT"/>
                          </w:rPr>
                          <w:lastRenderedPageBreak/>
                          <w:t>cable TV, where price hikes and service degradation eventually led to customer dissatisfaction. </w:t>
                        </w:r>
                        <w:hyperlink r:id="rId76" w:anchor="8.1" w:tgtFrame="_blank" w:history="1">
                          <w:r w:rsidRPr="008953D4">
                            <w:rPr>
                              <w:rFonts w:ascii="Helvetica" w:eastAsia="Times New Roman" w:hAnsi="Helvetica" w:cs="Times New Roman"/>
                              <w:color w:val="007C89"/>
                              <w:sz w:val="20"/>
                              <w:szCs w:val="20"/>
                              <w:u w:val="single"/>
                              <w:lang w:eastAsia="it-IT"/>
                            </w:rPr>
                            <w:t>Read More</w:t>
                          </w:r>
                        </w:hyperlink>
                        <w:r w:rsidRPr="008953D4">
                          <w:rPr>
                            <w:rFonts w:ascii="Helvetica" w:eastAsia="Times New Roman" w:hAnsi="Helvetica" w:cs="Times New Roman"/>
                            <w:color w:val="202020"/>
                            <w:sz w:val="20"/>
                            <w:szCs w:val="20"/>
                            <w:lang w:eastAsia="it-IT"/>
                          </w:rPr>
                          <w:t> </w:t>
                        </w:r>
                      </w:p>
                    </w:tc>
                  </w:tr>
                </w:tbl>
                <w:p w14:paraId="73CD2536" w14:textId="77777777" w:rsidR="008953D4" w:rsidRPr="008953D4" w:rsidRDefault="008953D4" w:rsidP="008953D4">
                  <w:pPr>
                    <w:rPr>
                      <w:rFonts w:ascii="Times New Roman" w:eastAsia="Times New Roman" w:hAnsi="Times New Roman" w:cs="Times New Roman"/>
                      <w:lang w:eastAsia="it-IT"/>
                    </w:rPr>
                  </w:pPr>
                </w:p>
              </w:tc>
            </w:tr>
          </w:tbl>
          <w:p w14:paraId="0A7841F2"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59EBF98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1B838B74" w14:textId="77777777">
                    <w:tc>
                      <w:tcPr>
                        <w:tcW w:w="0" w:type="auto"/>
                        <w:tcMar>
                          <w:top w:w="0" w:type="dxa"/>
                          <w:left w:w="270" w:type="dxa"/>
                          <w:bottom w:w="135" w:type="dxa"/>
                          <w:right w:w="270" w:type="dxa"/>
                        </w:tcMar>
                        <w:hideMark/>
                      </w:tcPr>
                      <w:p w14:paraId="42868E52"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b/>
                            <w:bCs/>
                            <w:color w:val="202020"/>
                            <w:sz w:val="20"/>
                            <w:szCs w:val="20"/>
                            <w:lang w:eastAsia="it-IT"/>
                          </w:rPr>
                          <w:t>StreamSafely launched a new phase of its anti-piracy campaign: What and who</w:t>
                        </w:r>
                        <w:bookmarkStart w:id="31" w:name="8.2"/>
                        <w:bookmarkEnd w:id="31"/>
                      </w:p>
                      <w:p w14:paraId="3F0EBC7A" w14:textId="2BD2263D"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noProof/>
                            <w:color w:val="202020"/>
                            <w:lang w:eastAsia="it-IT"/>
                          </w:rPr>
                          <w:drawing>
                            <wp:anchor distT="0" distB="0" distL="0" distR="0" simplePos="0" relativeHeight="251666432" behindDoc="0" locked="0" layoutInCell="1" allowOverlap="0" wp14:anchorId="3502D40B" wp14:editId="390C66D7">
                              <wp:simplePos x="0" y="0"/>
                              <wp:positionH relativeFrom="column">
                                <wp:align>right</wp:align>
                              </wp:positionH>
                              <wp:positionV relativeFrom="line">
                                <wp:posOffset>0</wp:posOffset>
                              </wp:positionV>
                              <wp:extent cx="2146300" cy="2146300"/>
                              <wp:effectExtent l="0" t="0" r="0" b="0"/>
                              <wp:wrapSquare wrapText="bothSides"/>
                              <wp:docPr id="20" name="Immagine 20" descr="Immagine che contiene cerchi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cerchio, Elementi grafici, design&#10;&#10;Descrizione generata automaticament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color w:val="202020"/>
                            <w:sz w:val="20"/>
                            <w:szCs w:val="20"/>
                            <w:lang w:eastAsia="it-IT"/>
                          </w:rPr>
                          <w:t>A new phase of the </w:t>
                        </w:r>
                        <w:hyperlink r:id="rId78" w:history="1">
                          <w:r w:rsidRPr="008953D4">
                            <w:rPr>
                              <w:rFonts w:ascii="Helvetica" w:eastAsia="Times New Roman" w:hAnsi="Helvetica" w:cs="Times New Roman"/>
                              <w:color w:val="007C89"/>
                              <w:sz w:val="20"/>
                              <w:szCs w:val="20"/>
                              <w:u w:val="single"/>
                              <w:lang w:eastAsia="it-IT"/>
                            </w:rPr>
                            <w:t>StreamSafely.com</w:t>
                          </w:r>
                        </w:hyperlink>
                        <w:r w:rsidRPr="008953D4">
                          <w:rPr>
                            <w:rFonts w:ascii="Helvetica" w:eastAsia="Times New Roman" w:hAnsi="Helvetica" w:cs="Times New Roman"/>
                            <w:color w:val="202020"/>
                            <w:sz w:val="20"/>
                            <w:szCs w:val="20"/>
                            <w:lang w:eastAsia="it-IT"/>
                          </w:rPr>
                          <w:t> anti-piracy campaign is underway, warning visitors that pirate streaming sites are not what they seem and pose risks beyond pirated content. The campaign aims to inform people of the risks associated with pirate streaming sites, such as malware infections, identity theft, and credit card fraud. </w:t>
                        </w:r>
                        <w:hyperlink r:id="rId79" w:anchor="8.2" w:tgtFrame="_blank" w:history="1">
                          <w:r w:rsidRPr="008953D4">
                            <w:rPr>
                              <w:rFonts w:ascii="Helvetica" w:eastAsia="Times New Roman" w:hAnsi="Helvetica" w:cs="Times New Roman"/>
                              <w:color w:val="007C89"/>
                              <w:sz w:val="18"/>
                              <w:szCs w:val="18"/>
                              <w:u w:val="single"/>
                              <w:lang w:eastAsia="it-IT"/>
                            </w:rPr>
                            <w:t>Read More</w:t>
                          </w:r>
                        </w:hyperlink>
                        <w:r w:rsidRPr="008953D4">
                          <w:rPr>
                            <w:rFonts w:ascii="Helvetica" w:eastAsia="Times New Roman" w:hAnsi="Helvetica" w:cs="Times New Roman"/>
                            <w:color w:val="202020"/>
                            <w:sz w:val="20"/>
                            <w:szCs w:val="20"/>
                            <w:lang w:eastAsia="it-IT"/>
                          </w:rPr>
                          <w:t> </w:t>
                        </w:r>
                        <w:r w:rsidRPr="008953D4">
                          <w:rPr>
                            <w:rFonts w:ascii="Helvetica" w:eastAsia="Times New Roman" w:hAnsi="Helvetica" w:cs="Times New Roman"/>
                            <w:color w:val="202020"/>
                            <w:sz w:val="20"/>
                            <w:szCs w:val="20"/>
                            <w:lang w:eastAsia="it-IT"/>
                          </w:rPr>
                          <w:br/>
                        </w:r>
                        <w:r w:rsidRPr="008953D4">
                          <w:rPr>
                            <w:rFonts w:ascii="Helvetica" w:eastAsia="Times New Roman" w:hAnsi="Helvetica" w:cs="Times New Roman"/>
                            <w:color w:val="202020"/>
                            <w:lang w:eastAsia="it-IT"/>
                          </w:rPr>
                          <w:br/>
                          <w:t> </w:t>
                        </w:r>
                      </w:p>
                      <w:p w14:paraId="3361623F"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b/>
                            <w:bCs/>
                            <w:color w:val="202020"/>
                            <w:sz w:val="20"/>
                            <w:szCs w:val="20"/>
                            <w:lang w:eastAsia="it-IT"/>
                          </w:rPr>
                          <w:t>MPA praises France, Italy and the Philippines for site-blocking efforts</w:t>
                        </w:r>
                        <w:bookmarkStart w:id="32" w:name="8.3"/>
                        <w:bookmarkEnd w:id="32"/>
                      </w:p>
                      <w:p w14:paraId="3A02E121"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The Motion Picture Association (MPA), a vocal proponent of website blocking and anti-piracy, recently met with stakeholders at a private "site blocking conference”. </w:t>
                        </w:r>
                        <w:hyperlink r:id="rId80" w:anchor="8.2" w:tgtFrame="_blank" w:history="1">
                          <w:r w:rsidRPr="008953D4">
                            <w:rPr>
                              <w:rFonts w:ascii="Helvetica" w:eastAsia="Times New Roman" w:hAnsi="Helvetica" w:cs="Times New Roman"/>
                              <w:color w:val="007C89"/>
                              <w:sz w:val="18"/>
                              <w:szCs w:val="18"/>
                              <w:u w:val="single"/>
                              <w:lang w:eastAsia="it-IT"/>
                            </w:rPr>
                            <w:t>Read More</w:t>
                          </w:r>
                        </w:hyperlink>
                        <w:r w:rsidRPr="008953D4">
                          <w:rPr>
                            <w:rFonts w:ascii="Helvetica" w:eastAsia="Times New Roman" w:hAnsi="Helvetica" w:cs="Times New Roman"/>
                            <w:color w:val="202020"/>
                            <w:sz w:val="20"/>
                            <w:szCs w:val="20"/>
                            <w:lang w:eastAsia="it-IT"/>
                          </w:rPr>
                          <w:t> </w:t>
                        </w:r>
                      </w:p>
                    </w:tc>
                  </w:tr>
                </w:tbl>
                <w:p w14:paraId="20899A2A" w14:textId="77777777" w:rsidR="008953D4" w:rsidRPr="008953D4" w:rsidRDefault="008953D4" w:rsidP="008953D4">
                  <w:pPr>
                    <w:rPr>
                      <w:rFonts w:ascii="Times New Roman" w:eastAsia="Times New Roman" w:hAnsi="Times New Roman" w:cs="Times New Roman"/>
                      <w:lang w:eastAsia="it-IT"/>
                    </w:rPr>
                  </w:pPr>
                </w:p>
              </w:tc>
            </w:tr>
          </w:tbl>
          <w:p w14:paraId="4CCF7ED6"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51BEF8D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5418771B"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28B076FF" w14:textId="77777777">
                          <w:tc>
                            <w:tcPr>
                              <w:tcW w:w="0" w:type="auto"/>
                              <w:shd w:val="clear" w:color="auto" w:fill="029FE3"/>
                              <w:tcMar>
                                <w:top w:w="270" w:type="dxa"/>
                                <w:left w:w="270" w:type="dxa"/>
                                <w:bottom w:w="270" w:type="dxa"/>
                                <w:right w:w="270" w:type="dxa"/>
                              </w:tcMar>
                              <w:hideMark/>
                            </w:tcPr>
                            <w:p w14:paraId="4F41C1B1" w14:textId="77777777" w:rsidR="008953D4" w:rsidRPr="008953D4" w:rsidRDefault="008953D4" w:rsidP="008953D4">
                              <w:pPr>
                                <w:spacing w:line="315" w:lineRule="atLeast"/>
                                <w:jc w:val="center"/>
                                <w:rPr>
                                  <w:rFonts w:ascii="Helvetica" w:eastAsia="Times New Roman" w:hAnsi="Helvetica" w:cs="Times New Roman"/>
                                  <w:color w:val="FFFFFF"/>
                                  <w:sz w:val="21"/>
                                  <w:szCs w:val="21"/>
                                  <w:lang w:eastAsia="it-IT"/>
                                </w:rPr>
                              </w:pPr>
                              <w:r w:rsidRPr="008953D4">
                                <w:rPr>
                                  <w:rFonts w:ascii="Helvetica" w:eastAsia="Times New Roman" w:hAnsi="Helvetica" w:cs="Times New Roman"/>
                                  <w:color w:val="FFFFFF"/>
                                  <w:sz w:val="45"/>
                                  <w:szCs w:val="45"/>
                                  <w:lang w:eastAsia="it-IT"/>
                                </w:rPr>
                                <w:t>Recovery and growth of the AV</w:t>
                              </w:r>
                              <w:r w:rsidRPr="008953D4">
                                <w:rPr>
                                  <w:rFonts w:ascii="Helvetica" w:eastAsia="Times New Roman" w:hAnsi="Helvetica" w:cs="Times New Roman"/>
                                  <w:color w:val="FFFFFF"/>
                                  <w:sz w:val="45"/>
                                  <w:szCs w:val="45"/>
                                  <w:lang w:eastAsia="it-IT"/>
                                </w:rPr>
                                <w:br/>
                              </w:r>
                              <w:r w:rsidRPr="008953D4">
                                <w:rPr>
                                  <w:rFonts w:ascii="Helvetica" w:eastAsia="Times New Roman" w:hAnsi="Helvetica" w:cs="Times New Roman"/>
                                  <w:color w:val="FFFFFF"/>
                                  <w:sz w:val="45"/>
                                  <w:szCs w:val="45"/>
                                  <w:lang w:eastAsia="it-IT"/>
                                </w:rPr>
                                <w:br/>
                                <w:t>industry </w:t>
                              </w:r>
                              <w:bookmarkStart w:id="33" w:name="Recovery_and_growth_of_the_AV_industry"/>
                              <w:bookmarkEnd w:id="33"/>
                            </w:p>
                          </w:tc>
                        </w:tr>
                      </w:tbl>
                      <w:p w14:paraId="14D1EA5C" w14:textId="77777777" w:rsidR="008953D4" w:rsidRPr="008953D4" w:rsidRDefault="008953D4" w:rsidP="008953D4">
                        <w:pPr>
                          <w:rPr>
                            <w:rFonts w:ascii="Times New Roman" w:eastAsia="Times New Roman" w:hAnsi="Times New Roman" w:cs="Times New Roman"/>
                            <w:lang w:eastAsia="it-IT"/>
                          </w:rPr>
                        </w:pPr>
                      </w:p>
                    </w:tc>
                  </w:tr>
                </w:tbl>
                <w:p w14:paraId="499E1CAD" w14:textId="77777777" w:rsidR="008953D4" w:rsidRPr="008953D4" w:rsidRDefault="008953D4" w:rsidP="008953D4">
                  <w:pPr>
                    <w:rPr>
                      <w:rFonts w:ascii="Times New Roman" w:eastAsia="Times New Roman" w:hAnsi="Times New Roman" w:cs="Times New Roman"/>
                      <w:lang w:eastAsia="it-IT"/>
                    </w:rPr>
                  </w:pPr>
                </w:p>
              </w:tc>
            </w:tr>
          </w:tbl>
          <w:p w14:paraId="265CD102"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0EC0280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7E623CA4" w14:textId="77777777">
                    <w:tc>
                      <w:tcPr>
                        <w:tcW w:w="0" w:type="auto"/>
                        <w:tcMar>
                          <w:top w:w="0" w:type="dxa"/>
                          <w:left w:w="270" w:type="dxa"/>
                          <w:bottom w:w="135" w:type="dxa"/>
                          <w:right w:w="270" w:type="dxa"/>
                        </w:tcMar>
                        <w:hideMark/>
                      </w:tcPr>
                      <w:p w14:paraId="51CAF418" w14:textId="6A54410B"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Times New Roman" w:eastAsia="Times New Roman" w:hAnsi="Times New Roman" w:cs="Times New Roman"/>
                            <w:noProof/>
                            <w:lang w:eastAsia="it-IT"/>
                          </w:rPr>
                          <w:drawing>
                            <wp:anchor distT="0" distB="0" distL="0" distR="0" simplePos="0" relativeHeight="251667456" behindDoc="0" locked="0" layoutInCell="1" allowOverlap="0" wp14:anchorId="488D84BC" wp14:editId="70543A7A">
                              <wp:simplePos x="0" y="0"/>
                              <wp:positionH relativeFrom="column">
                                <wp:align>left</wp:align>
                              </wp:positionH>
                              <wp:positionV relativeFrom="line">
                                <wp:posOffset>0</wp:posOffset>
                              </wp:positionV>
                              <wp:extent cx="2146300" cy="2146300"/>
                              <wp:effectExtent l="0" t="0" r="0" b="0"/>
                              <wp:wrapSquare wrapText="bothSides"/>
                              <wp:docPr id="19" name="Immagine 19" descr="Immagine che contiene testo, log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testo, logo, Carattere, schermata&#10;&#10;Descrizione generata automaticament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b/>
                            <w:bCs/>
                            <w:color w:val="202020"/>
                            <w:sz w:val="20"/>
                            <w:szCs w:val="20"/>
                            <w:lang w:eastAsia="it-IT"/>
                          </w:rPr>
                          <w:t>Global film and TV production set to resume in a big way  </w:t>
                        </w:r>
                        <w:bookmarkStart w:id="34" w:name="9.1"/>
                        <w:bookmarkEnd w:id="34"/>
                      </w:p>
                      <w:p w14:paraId="720329A9"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After six months of strike-related stoppages, global film and TV production is set to resume in a big way. Producers and execs are anticipating an early 2024 surge in production that could last throughout the calendar year, while also being cautious in their optimism, as they are aware that the business is cyclical and that labour uncertainty could still impact production.  </w:t>
                        </w:r>
                        <w:hyperlink r:id="rId82" w:anchor="2.1" w:tgtFrame="_blank" w:history="1">
                          <w:r w:rsidRPr="008953D4">
                            <w:rPr>
                              <w:rFonts w:ascii="Helvetica" w:eastAsia="Times New Roman" w:hAnsi="Helvetica" w:cs="Times New Roman"/>
                              <w:color w:val="007C89"/>
                              <w:sz w:val="18"/>
                              <w:szCs w:val="18"/>
                              <w:u w:val="single"/>
                              <w:lang w:eastAsia="it-IT"/>
                            </w:rPr>
                            <w:t>Read More</w:t>
                          </w:r>
                        </w:hyperlink>
                        <w:hyperlink r:id="rId83" w:anchor="1.3" w:tgtFrame="_blank" w:history="1">
                          <w:r w:rsidRPr="008953D4">
                            <w:rPr>
                              <w:rFonts w:ascii="Helvetica" w:eastAsia="Times New Roman" w:hAnsi="Helvetica" w:cs="Times New Roman"/>
                              <w:color w:val="007C89"/>
                              <w:sz w:val="18"/>
                              <w:szCs w:val="18"/>
                              <w:u w:val="single"/>
                              <w:lang w:eastAsia="it-IT"/>
                            </w:rPr>
                            <w:t> </w:t>
                          </w:r>
                        </w:hyperlink>
                        <w:r w:rsidRPr="008953D4">
                          <w:rPr>
                            <w:rFonts w:ascii="Helvetica" w:eastAsia="Times New Roman" w:hAnsi="Helvetica" w:cs="Times New Roman"/>
                            <w:color w:val="202020"/>
                            <w:sz w:val="20"/>
                            <w:szCs w:val="20"/>
                            <w:lang w:eastAsia="it-IT"/>
                          </w:rPr>
                          <w:br/>
                          <w:t> </w:t>
                        </w:r>
                      </w:p>
                    </w:tc>
                  </w:tr>
                </w:tbl>
                <w:p w14:paraId="19BD5059" w14:textId="77777777" w:rsidR="008953D4" w:rsidRPr="008953D4" w:rsidRDefault="008953D4" w:rsidP="008953D4">
                  <w:pPr>
                    <w:rPr>
                      <w:rFonts w:ascii="Times New Roman" w:eastAsia="Times New Roman" w:hAnsi="Times New Roman" w:cs="Times New Roman"/>
                      <w:lang w:eastAsia="it-IT"/>
                    </w:rPr>
                  </w:pPr>
                </w:p>
              </w:tc>
            </w:tr>
          </w:tbl>
          <w:p w14:paraId="7CCD134C"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55950B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179C391B" w14:textId="77777777">
                    <w:tc>
                      <w:tcPr>
                        <w:tcW w:w="0" w:type="auto"/>
                        <w:tcMar>
                          <w:top w:w="0" w:type="dxa"/>
                          <w:left w:w="270" w:type="dxa"/>
                          <w:bottom w:w="135" w:type="dxa"/>
                          <w:right w:w="270" w:type="dxa"/>
                        </w:tcMar>
                        <w:hideMark/>
                      </w:tcPr>
                      <w:p w14:paraId="626A3AA0" w14:textId="369F668B"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Times New Roman" w:eastAsia="Times New Roman" w:hAnsi="Times New Roman" w:cs="Times New Roman"/>
                            <w:noProof/>
                            <w:lang w:eastAsia="it-IT"/>
                          </w:rPr>
                          <w:lastRenderedPageBreak/>
                          <w:drawing>
                            <wp:anchor distT="0" distB="0" distL="0" distR="0" simplePos="0" relativeHeight="251668480" behindDoc="0" locked="0" layoutInCell="1" allowOverlap="0" wp14:anchorId="7829F8DC" wp14:editId="5ED1EDDF">
                              <wp:simplePos x="0" y="0"/>
                              <wp:positionH relativeFrom="column">
                                <wp:align>right</wp:align>
                              </wp:positionH>
                              <wp:positionV relativeFrom="line">
                                <wp:posOffset>0</wp:posOffset>
                              </wp:positionV>
                              <wp:extent cx="2146300" cy="2146300"/>
                              <wp:effectExtent l="0" t="0" r="0" b="0"/>
                              <wp:wrapSquare wrapText="bothSides"/>
                              <wp:docPr id="18" name="Immagine 18" descr="Immagine che contiene elettronica, Dispositivo elettronico, multimediale, gadge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elettronica, Dispositivo elettronico, multimediale, gadget&#10;&#10;Descrizione generata automaticamen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b/>
                            <w:bCs/>
                            <w:color w:val="202020"/>
                            <w:sz w:val="20"/>
                            <w:szCs w:val="20"/>
                            <w:lang w:eastAsia="it-IT"/>
                          </w:rPr>
                          <w:t>Global streaming revenues set to grow by double digits in 2023</w:t>
                        </w:r>
                        <w:bookmarkStart w:id="35" w:name="9.2"/>
                        <w:bookmarkEnd w:id="35"/>
                      </w:p>
                      <w:p w14:paraId="2057FB3F"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Global streaming revenues are expected to reach $65.7 billion in 2023. Overall, the streaming industry is still growing, but at a lower pace. </w:t>
                        </w:r>
                        <w:hyperlink r:id="rId85" w:anchor="2.2" w:tgtFrame="_blank" w:history="1">
                          <w:r w:rsidRPr="008953D4">
                            <w:rPr>
                              <w:rFonts w:ascii="Helvetica" w:eastAsia="Times New Roman" w:hAnsi="Helvetica" w:cs="Times New Roman"/>
                              <w:color w:val="007C89"/>
                              <w:sz w:val="18"/>
                              <w:szCs w:val="18"/>
                              <w:u w:val="single"/>
                              <w:lang w:eastAsia="it-IT"/>
                            </w:rPr>
                            <w:t>Read More</w:t>
                          </w:r>
                        </w:hyperlink>
                        <w:hyperlink r:id="rId86" w:anchor="1.3" w:tgtFrame="_blank" w:history="1">
                          <w:r w:rsidRPr="008953D4">
                            <w:rPr>
                              <w:rFonts w:ascii="Helvetica" w:eastAsia="Times New Roman" w:hAnsi="Helvetica" w:cs="Times New Roman"/>
                              <w:color w:val="007C89"/>
                              <w:sz w:val="18"/>
                              <w:szCs w:val="18"/>
                              <w:u w:val="single"/>
                              <w:lang w:eastAsia="it-IT"/>
                            </w:rPr>
                            <w:t> </w:t>
                          </w:r>
                        </w:hyperlink>
                        <w:r w:rsidRPr="008953D4">
                          <w:rPr>
                            <w:rFonts w:ascii="Helvetica" w:eastAsia="Times New Roman" w:hAnsi="Helvetica" w:cs="Times New Roman"/>
                            <w:color w:val="202020"/>
                            <w:sz w:val="20"/>
                            <w:szCs w:val="20"/>
                            <w:lang w:eastAsia="it-IT"/>
                          </w:rPr>
                          <w:br/>
                        </w:r>
                        <w:r w:rsidRPr="008953D4">
                          <w:rPr>
                            <w:rFonts w:ascii="Helvetica" w:eastAsia="Times New Roman" w:hAnsi="Helvetica" w:cs="Times New Roman"/>
                            <w:color w:val="202020"/>
                            <w:lang w:eastAsia="it-IT"/>
                          </w:rPr>
                          <w:br/>
                          <w:t> </w:t>
                        </w:r>
                      </w:p>
                      <w:p w14:paraId="6A4E61AC"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b/>
                            <w:bCs/>
                            <w:color w:val="202020"/>
                            <w:sz w:val="20"/>
                            <w:szCs w:val="20"/>
                            <w:lang w:eastAsia="it-IT"/>
                          </w:rPr>
                          <w:t>Tickets sold out again in German cinemas after pandemic declines</w:t>
                        </w:r>
                        <w:bookmarkStart w:id="36" w:name="9.3"/>
                      </w:p>
                      <w:p w14:paraId="5C05EFC1"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After a year of pandemic restrictions, German cinemas are continuing to bounce back, according to industry figures. </w:t>
                        </w:r>
                        <w:hyperlink r:id="rId87" w:anchor="2.2" w:tgtFrame="_blank" w:history="1">
                          <w:r w:rsidRPr="008953D4">
                            <w:rPr>
                              <w:rFonts w:ascii="Helvetica" w:eastAsia="Times New Roman" w:hAnsi="Helvetica" w:cs="Times New Roman"/>
                              <w:color w:val="007C89"/>
                              <w:sz w:val="18"/>
                              <w:szCs w:val="18"/>
                              <w:u w:val="single"/>
                              <w:lang w:eastAsia="it-IT"/>
                            </w:rPr>
                            <w:t>Read More</w:t>
                          </w:r>
                        </w:hyperlink>
                        <w:hyperlink r:id="rId88" w:anchor="1.3" w:tgtFrame="_blank" w:history="1">
                          <w:r w:rsidRPr="008953D4">
                            <w:rPr>
                              <w:rFonts w:ascii="Helvetica" w:eastAsia="Times New Roman" w:hAnsi="Helvetica" w:cs="Times New Roman"/>
                              <w:color w:val="007C89"/>
                              <w:sz w:val="18"/>
                              <w:szCs w:val="18"/>
                              <w:u w:val="single"/>
                              <w:lang w:eastAsia="it-IT"/>
                            </w:rPr>
                            <w:t> </w:t>
                          </w:r>
                        </w:hyperlink>
                      </w:p>
                      <w:p w14:paraId="6ACBAB02"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lang w:eastAsia="it-IT"/>
                          </w:rPr>
                          <w:t> </w:t>
                        </w:r>
                      </w:p>
                      <w:p w14:paraId="226C5B26"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b/>
                            <w:bCs/>
                            <w:color w:val="202020"/>
                            <w:sz w:val="20"/>
                            <w:szCs w:val="20"/>
                            <w:lang w:eastAsia="it-IT"/>
                          </w:rPr>
                          <w:t>Italian "C'è ancora domani" tops box office amid funding controversy</w:t>
                        </w:r>
                        <w:bookmarkEnd w:id="36"/>
                      </w:p>
                      <w:p w14:paraId="31F1782E"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Director Paola Cortellesi's "C'è ancora domani," a film that delicately addresses domestic violence while celebrating women's resilience, has become a box office sensation in Italy. </w:t>
                        </w:r>
                        <w:hyperlink r:id="rId89" w:anchor="2.2" w:tgtFrame="_blank" w:history="1">
                          <w:r w:rsidRPr="008953D4">
                            <w:rPr>
                              <w:rFonts w:ascii="Helvetica" w:eastAsia="Times New Roman" w:hAnsi="Helvetica" w:cs="Times New Roman"/>
                              <w:color w:val="007C89"/>
                              <w:sz w:val="20"/>
                              <w:szCs w:val="20"/>
                              <w:u w:val="single"/>
                              <w:lang w:eastAsia="it-IT"/>
                            </w:rPr>
                            <w:t>Read More</w:t>
                          </w:r>
                        </w:hyperlink>
                        <w:hyperlink r:id="rId90" w:anchor="1.3" w:tgtFrame="_blank" w:history="1">
                          <w:r w:rsidRPr="008953D4">
                            <w:rPr>
                              <w:rFonts w:ascii="Helvetica" w:eastAsia="Times New Roman" w:hAnsi="Helvetica" w:cs="Times New Roman"/>
                              <w:color w:val="007C89"/>
                              <w:sz w:val="20"/>
                              <w:szCs w:val="20"/>
                              <w:u w:val="single"/>
                              <w:lang w:eastAsia="it-IT"/>
                            </w:rPr>
                            <w:t> </w:t>
                          </w:r>
                        </w:hyperlink>
                      </w:p>
                    </w:tc>
                  </w:tr>
                </w:tbl>
                <w:p w14:paraId="5F4783B8" w14:textId="77777777" w:rsidR="008953D4" w:rsidRPr="008953D4" w:rsidRDefault="008953D4" w:rsidP="008953D4">
                  <w:pPr>
                    <w:rPr>
                      <w:rFonts w:ascii="Times New Roman" w:eastAsia="Times New Roman" w:hAnsi="Times New Roman" w:cs="Times New Roman"/>
                      <w:lang w:eastAsia="it-IT"/>
                    </w:rPr>
                  </w:pPr>
                </w:p>
              </w:tc>
            </w:tr>
          </w:tbl>
          <w:p w14:paraId="51E8F4AB"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0686B8E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28EB3311"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0480EB50" w14:textId="77777777">
                          <w:tc>
                            <w:tcPr>
                              <w:tcW w:w="0" w:type="auto"/>
                              <w:shd w:val="clear" w:color="auto" w:fill="029FE3"/>
                              <w:tcMar>
                                <w:top w:w="270" w:type="dxa"/>
                                <w:left w:w="270" w:type="dxa"/>
                                <w:bottom w:w="270" w:type="dxa"/>
                                <w:right w:w="270" w:type="dxa"/>
                              </w:tcMar>
                              <w:hideMark/>
                            </w:tcPr>
                            <w:p w14:paraId="70FF12CB" w14:textId="77777777" w:rsidR="008953D4" w:rsidRPr="008953D4" w:rsidRDefault="008953D4" w:rsidP="008953D4">
                              <w:pPr>
                                <w:spacing w:line="540" w:lineRule="atLeast"/>
                                <w:jc w:val="center"/>
                                <w:rPr>
                                  <w:rFonts w:ascii="Helvetica" w:eastAsia="Times New Roman" w:hAnsi="Helvetica" w:cs="Times New Roman"/>
                                  <w:color w:val="222222"/>
                                  <w:sz w:val="36"/>
                                  <w:szCs w:val="36"/>
                                  <w:lang w:eastAsia="it-IT"/>
                                </w:rPr>
                              </w:pPr>
                              <w:r w:rsidRPr="008953D4">
                                <w:rPr>
                                  <w:rFonts w:ascii="avenir" w:eastAsia="Times New Roman" w:hAnsi="avenir" w:cs="Times New Roman"/>
                                  <w:color w:val="FFFFFF"/>
                                  <w:sz w:val="40"/>
                                  <w:szCs w:val="40"/>
                                  <w:lang w:eastAsia="it-IT"/>
                                </w:rPr>
                                <w:t>BUSINESS NEWS: VOD</w:t>
                              </w:r>
                              <w:r w:rsidRPr="008953D4">
                                <w:rPr>
                                  <w:rFonts w:ascii="avenir" w:eastAsia="Times New Roman" w:hAnsi="avenir" w:cs="Times New Roman"/>
                                  <w:color w:val="000000"/>
                                  <w:sz w:val="40"/>
                                  <w:szCs w:val="40"/>
                                  <w:lang w:eastAsia="it-IT"/>
                                </w:rPr>
                                <w:t xml:space="preserve"> </w:t>
                              </w:r>
                              <w:bookmarkStart w:id="37" w:name="VOD"/>
                              <w:bookmarkEnd w:id="37"/>
                            </w:p>
                          </w:tc>
                        </w:tr>
                      </w:tbl>
                      <w:p w14:paraId="60D00F63" w14:textId="77777777" w:rsidR="008953D4" w:rsidRPr="008953D4" w:rsidRDefault="008953D4" w:rsidP="008953D4">
                        <w:pPr>
                          <w:rPr>
                            <w:rFonts w:ascii="Times New Roman" w:eastAsia="Times New Roman" w:hAnsi="Times New Roman" w:cs="Times New Roman"/>
                            <w:lang w:eastAsia="it-IT"/>
                          </w:rPr>
                        </w:pPr>
                      </w:p>
                    </w:tc>
                  </w:tr>
                </w:tbl>
                <w:p w14:paraId="6212CE71" w14:textId="77777777" w:rsidR="008953D4" w:rsidRPr="008953D4" w:rsidRDefault="008953D4" w:rsidP="008953D4">
                  <w:pPr>
                    <w:rPr>
                      <w:rFonts w:ascii="Times New Roman" w:eastAsia="Times New Roman" w:hAnsi="Times New Roman" w:cs="Times New Roman"/>
                      <w:lang w:eastAsia="it-IT"/>
                    </w:rPr>
                  </w:pPr>
                </w:p>
              </w:tc>
            </w:tr>
          </w:tbl>
          <w:p w14:paraId="796FD59F"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41A6421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48ADAFE1" w14:textId="77777777">
                    <w:tc>
                      <w:tcPr>
                        <w:tcW w:w="0" w:type="auto"/>
                        <w:tcMar>
                          <w:top w:w="0" w:type="dxa"/>
                          <w:left w:w="270" w:type="dxa"/>
                          <w:bottom w:w="135" w:type="dxa"/>
                          <w:right w:w="270" w:type="dxa"/>
                        </w:tcMar>
                        <w:hideMark/>
                      </w:tcPr>
                      <w:p w14:paraId="526329F3" w14:textId="5204D6A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Times New Roman" w:eastAsia="Times New Roman" w:hAnsi="Times New Roman" w:cs="Times New Roman"/>
                            <w:noProof/>
                            <w:lang w:eastAsia="it-IT"/>
                          </w:rPr>
                          <w:drawing>
                            <wp:anchor distT="0" distB="0" distL="0" distR="0" simplePos="0" relativeHeight="251669504" behindDoc="0" locked="0" layoutInCell="1" allowOverlap="0" wp14:anchorId="7D3D0495" wp14:editId="641D459F">
                              <wp:simplePos x="0" y="0"/>
                              <wp:positionH relativeFrom="column">
                                <wp:align>right</wp:align>
                              </wp:positionH>
                              <wp:positionV relativeFrom="line">
                                <wp:posOffset>0</wp:posOffset>
                              </wp:positionV>
                              <wp:extent cx="2146300" cy="2146300"/>
                              <wp:effectExtent l="0" t="0" r="0" b="0"/>
                              <wp:wrapSquare wrapText="bothSides"/>
                              <wp:docPr id="17" name="Immagine 17" descr="Immagine che contiene oscurità, ross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oscurità, rosso, design&#10;&#10;Descrizione generata automaticament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b/>
                            <w:bCs/>
                            <w:color w:val="202020"/>
                            <w:sz w:val="20"/>
                            <w:szCs w:val="20"/>
                            <w:lang w:eastAsia="it-IT"/>
                          </w:rPr>
                          <w:t>Netflix’s new “quality over quantity” strategy on European films and how it’s going to work </w:t>
                        </w:r>
                        <w:bookmarkStart w:id="38" w:name="10.1"/>
                        <w:bookmarkEnd w:id="38"/>
                      </w:p>
                      <w:p w14:paraId="414D2C6A"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Netflix is making a change to its movie strategy, shifting from producing a large number of films of varying quality to focusing on making fewer, higher-quality films. This change is being driven by several factors, including increased competition from other streaming services, including for example Disney+ and HBO Max, as well as a decline in the overall number of subscribers, and a growing demand for premium content.</w:t>
                        </w:r>
                        <w:r w:rsidRPr="008953D4">
                          <w:rPr>
                            <w:rFonts w:ascii="Helvetica" w:eastAsia="Times New Roman" w:hAnsi="Helvetica" w:cs="Times New Roman"/>
                            <w:color w:val="202020"/>
                            <w:sz w:val="18"/>
                            <w:szCs w:val="18"/>
                            <w:lang w:eastAsia="it-IT"/>
                          </w:rPr>
                          <w:t> </w:t>
                        </w:r>
                        <w:hyperlink r:id="rId92" w:anchor="9.1" w:tgtFrame="_blank" w:history="1">
                          <w:r w:rsidRPr="008953D4">
                            <w:rPr>
                              <w:rFonts w:ascii="Helvetica" w:eastAsia="Times New Roman" w:hAnsi="Helvetica" w:cs="Times New Roman"/>
                              <w:color w:val="007C89"/>
                              <w:sz w:val="18"/>
                              <w:szCs w:val="18"/>
                              <w:u w:val="single"/>
                              <w:lang w:eastAsia="it-IT"/>
                            </w:rPr>
                            <w:t>Read More</w:t>
                          </w:r>
                        </w:hyperlink>
                        <w:r w:rsidRPr="008953D4">
                          <w:rPr>
                            <w:rFonts w:ascii="Helvetica" w:eastAsia="Times New Roman" w:hAnsi="Helvetica" w:cs="Times New Roman"/>
                            <w:color w:val="202020"/>
                            <w:sz w:val="18"/>
                            <w:szCs w:val="18"/>
                            <w:lang w:eastAsia="it-IT"/>
                          </w:rPr>
                          <w:t> </w:t>
                        </w:r>
                      </w:p>
                    </w:tc>
                  </w:tr>
                </w:tbl>
                <w:p w14:paraId="4A412E9E" w14:textId="77777777" w:rsidR="008953D4" w:rsidRPr="008953D4" w:rsidRDefault="008953D4" w:rsidP="008953D4">
                  <w:pPr>
                    <w:rPr>
                      <w:rFonts w:ascii="Times New Roman" w:eastAsia="Times New Roman" w:hAnsi="Times New Roman" w:cs="Times New Roman"/>
                      <w:lang w:eastAsia="it-IT"/>
                    </w:rPr>
                  </w:pPr>
                </w:p>
              </w:tc>
            </w:tr>
          </w:tbl>
          <w:p w14:paraId="2242F66E"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5EAEF00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420CC722" w14:textId="77777777">
                    <w:tc>
                      <w:tcPr>
                        <w:tcW w:w="0" w:type="auto"/>
                        <w:tcMar>
                          <w:top w:w="0" w:type="dxa"/>
                          <w:left w:w="270" w:type="dxa"/>
                          <w:bottom w:w="135" w:type="dxa"/>
                          <w:right w:w="270" w:type="dxa"/>
                        </w:tcMar>
                        <w:hideMark/>
                      </w:tcPr>
                      <w:p w14:paraId="7DF48DA8" w14:textId="565C3669"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Times New Roman" w:eastAsia="Times New Roman" w:hAnsi="Times New Roman" w:cs="Times New Roman"/>
                            <w:noProof/>
                            <w:lang w:eastAsia="it-IT"/>
                          </w:rPr>
                          <w:lastRenderedPageBreak/>
                          <w:drawing>
                            <wp:anchor distT="0" distB="0" distL="0" distR="0" simplePos="0" relativeHeight="251670528" behindDoc="0" locked="0" layoutInCell="1" allowOverlap="0" wp14:anchorId="28E5C14A" wp14:editId="69E6CD3B">
                              <wp:simplePos x="0" y="0"/>
                              <wp:positionH relativeFrom="column">
                                <wp:align>right</wp:align>
                              </wp:positionH>
                              <wp:positionV relativeFrom="line">
                                <wp:posOffset>0</wp:posOffset>
                              </wp:positionV>
                              <wp:extent cx="2146300" cy="2146300"/>
                              <wp:effectExtent l="0" t="0" r="0" b="0"/>
                              <wp:wrapSquare wrapText="bothSides"/>
                              <wp:docPr id="16" name="Immagine 16" descr="Immagine che contiene interno, arredo, vestiti,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interno, arredo, vestiti, testo&#10;&#10;Descrizione generata automaticament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b/>
                            <w:bCs/>
                            <w:color w:val="202020"/>
                            <w:sz w:val="20"/>
                            <w:szCs w:val="20"/>
                            <w:lang w:eastAsia="it-IT"/>
                          </w:rPr>
                          <w:t>Experts discuss the broken streaming model at MELS in London </w:t>
                        </w:r>
                        <w:bookmarkStart w:id="39" w:name="10.2"/>
                        <w:bookmarkEnd w:id="39"/>
                      </w:p>
                      <w:p w14:paraId="29EB72F9"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The streaming model is "broken" and leading to a "huge devaluing of content," according to execs at the Media &amp; Entertainment Leaders Summit (</w:t>
                        </w:r>
                        <w:hyperlink r:id="rId94" w:history="1">
                          <w:r w:rsidRPr="008953D4">
                            <w:rPr>
                              <w:rFonts w:ascii="Helvetica" w:eastAsia="Times New Roman" w:hAnsi="Helvetica" w:cs="Times New Roman"/>
                              <w:color w:val="007C89"/>
                              <w:sz w:val="20"/>
                              <w:szCs w:val="20"/>
                              <w:u w:val="single"/>
                              <w:lang w:eastAsia="it-IT"/>
                            </w:rPr>
                            <w:t>MELS</w:t>
                          </w:r>
                        </w:hyperlink>
                        <w:r w:rsidRPr="008953D4">
                          <w:rPr>
                            <w:rFonts w:ascii="Helvetica" w:eastAsia="Times New Roman" w:hAnsi="Helvetica" w:cs="Times New Roman"/>
                            <w:color w:val="202020"/>
                            <w:sz w:val="20"/>
                            <w:szCs w:val="20"/>
                            <w:lang w:eastAsia="it-IT"/>
                          </w:rPr>
                          <w:t>) which took place in London on November 7th.</w:t>
                        </w:r>
                        <w:r w:rsidRPr="008953D4">
                          <w:rPr>
                            <w:rFonts w:ascii="Helvetica" w:eastAsia="Times New Roman" w:hAnsi="Helvetica" w:cs="Times New Roman"/>
                            <w:color w:val="202020"/>
                            <w:sz w:val="18"/>
                            <w:szCs w:val="18"/>
                            <w:lang w:eastAsia="it-IT"/>
                          </w:rPr>
                          <w:t> </w:t>
                        </w:r>
                        <w:hyperlink r:id="rId95" w:anchor="9.2" w:tgtFrame="_blank" w:history="1">
                          <w:r w:rsidRPr="008953D4">
                            <w:rPr>
                              <w:rFonts w:ascii="Helvetica" w:eastAsia="Times New Roman" w:hAnsi="Helvetica" w:cs="Times New Roman"/>
                              <w:color w:val="007C89"/>
                              <w:sz w:val="18"/>
                              <w:szCs w:val="18"/>
                              <w:u w:val="single"/>
                              <w:lang w:eastAsia="it-IT"/>
                            </w:rPr>
                            <w:t>Read More</w:t>
                          </w:r>
                        </w:hyperlink>
                        <w:r w:rsidRPr="008953D4">
                          <w:rPr>
                            <w:rFonts w:ascii="Helvetica" w:eastAsia="Times New Roman" w:hAnsi="Helvetica" w:cs="Times New Roman"/>
                            <w:color w:val="202020"/>
                            <w:sz w:val="18"/>
                            <w:szCs w:val="18"/>
                            <w:lang w:eastAsia="it-IT"/>
                          </w:rPr>
                          <w:t> </w:t>
                        </w:r>
                        <w:r w:rsidRPr="008953D4">
                          <w:rPr>
                            <w:rFonts w:ascii="Helvetica" w:eastAsia="Times New Roman" w:hAnsi="Helvetica" w:cs="Times New Roman"/>
                            <w:color w:val="202020"/>
                            <w:sz w:val="18"/>
                            <w:szCs w:val="18"/>
                            <w:lang w:eastAsia="it-IT"/>
                          </w:rPr>
                          <w:br/>
                        </w:r>
                        <w:r w:rsidRPr="008953D4">
                          <w:rPr>
                            <w:rFonts w:ascii="Helvetica" w:eastAsia="Times New Roman" w:hAnsi="Helvetica" w:cs="Times New Roman"/>
                            <w:color w:val="202020"/>
                            <w:lang w:eastAsia="it-IT"/>
                          </w:rPr>
                          <w:br/>
                          <w:t> </w:t>
                        </w:r>
                      </w:p>
                      <w:p w14:paraId="48A6878F"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b/>
                            <w:bCs/>
                            <w:color w:val="202020"/>
                            <w:sz w:val="20"/>
                            <w:szCs w:val="20"/>
                            <w:lang w:eastAsia="it-IT"/>
                          </w:rPr>
                          <w:t>Short film streaming platform THIS IS SHORT launched in 2021 but is here to stay </w:t>
                        </w:r>
                        <w:bookmarkStart w:id="40" w:name="10.3"/>
                        <w:bookmarkEnd w:id="40"/>
                        <w:r w:rsidRPr="008953D4">
                          <w:rPr>
                            <w:rFonts w:ascii="Helvetica" w:eastAsia="Times New Roman" w:hAnsi="Helvetica" w:cs="Times New Roman"/>
                            <w:color w:val="202020"/>
                            <w:sz w:val="18"/>
                            <w:szCs w:val="18"/>
                            <w:lang w:eastAsia="it-IT"/>
                          </w:rPr>
                          <w:t> </w:t>
                        </w:r>
                        <w:hyperlink r:id="rId96" w:anchor="9.3" w:tgtFrame="_blank" w:history="1">
                          <w:r w:rsidRPr="008953D4">
                            <w:rPr>
                              <w:rFonts w:ascii="Helvetica" w:eastAsia="Times New Roman" w:hAnsi="Helvetica" w:cs="Times New Roman"/>
                              <w:color w:val="007C89"/>
                              <w:sz w:val="18"/>
                              <w:szCs w:val="18"/>
                              <w:u w:val="single"/>
                              <w:lang w:eastAsia="it-IT"/>
                            </w:rPr>
                            <w:t>Read More</w:t>
                          </w:r>
                        </w:hyperlink>
                      </w:p>
                      <w:p w14:paraId="37AB4F44" w14:textId="77777777" w:rsidR="008953D4" w:rsidRPr="008953D4" w:rsidRDefault="008953D4" w:rsidP="008953D4">
                        <w:pPr>
                          <w:spacing w:before="150" w:after="150"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color w:val="202020"/>
                            <w:lang w:eastAsia="it-IT"/>
                          </w:rPr>
                          <w:br/>
                        </w:r>
                        <w:r w:rsidRPr="008953D4">
                          <w:rPr>
                            <w:rFonts w:ascii="Helvetica" w:eastAsia="Times New Roman" w:hAnsi="Helvetica" w:cs="Times New Roman"/>
                            <w:color w:val="202020"/>
                            <w:lang w:eastAsia="it-IT"/>
                          </w:rPr>
                          <w:br/>
                        </w:r>
                        <w:r w:rsidRPr="008953D4">
                          <w:rPr>
                            <w:rFonts w:ascii="Helvetica" w:eastAsia="Times New Roman" w:hAnsi="Helvetica" w:cs="Times New Roman"/>
                            <w:b/>
                            <w:bCs/>
                            <w:color w:val="202020"/>
                            <w:sz w:val="20"/>
                            <w:szCs w:val="20"/>
                            <w:lang w:eastAsia="it-IT"/>
                          </w:rPr>
                          <w:t>Disney to acquire Hulu’s Comcast stakes and release a joint streamer by the end of next year</w:t>
                        </w:r>
                        <w:bookmarkStart w:id="41" w:name="10.4"/>
                        <w:bookmarkEnd w:id="41"/>
                        <w:r w:rsidRPr="008953D4">
                          <w:rPr>
                            <w:rFonts w:ascii="Helvetica" w:eastAsia="Times New Roman" w:hAnsi="Helvetica" w:cs="Times New Roman"/>
                            <w:color w:val="202020"/>
                            <w:sz w:val="20"/>
                            <w:szCs w:val="20"/>
                            <w:lang w:eastAsia="it-IT"/>
                          </w:rPr>
                          <w:t> </w:t>
                        </w:r>
                        <w:hyperlink r:id="rId97" w:anchor="9.4" w:tgtFrame="_blank" w:history="1">
                          <w:r w:rsidRPr="008953D4">
                            <w:rPr>
                              <w:rFonts w:ascii="Helvetica" w:eastAsia="Times New Roman" w:hAnsi="Helvetica" w:cs="Times New Roman"/>
                              <w:color w:val="007C89"/>
                              <w:sz w:val="20"/>
                              <w:szCs w:val="20"/>
                              <w:u w:val="single"/>
                              <w:lang w:eastAsia="it-IT"/>
                            </w:rPr>
                            <w:t>Read More</w:t>
                          </w:r>
                        </w:hyperlink>
                      </w:p>
                    </w:tc>
                  </w:tr>
                </w:tbl>
                <w:p w14:paraId="7F403E9C" w14:textId="77777777" w:rsidR="008953D4" w:rsidRPr="008953D4" w:rsidRDefault="008953D4" w:rsidP="008953D4">
                  <w:pPr>
                    <w:rPr>
                      <w:rFonts w:ascii="Times New Roman" w:eastAsia="Times New Roman" w:hAnsi="Times New Roman" w:cs="Times New Roman"/>
                      <w:lang w:eastAsia="it-IT"/>
                    </w:rPr>
                  </w:pPr>
                </w:p>
              </w:tc>
            </w:tr>
          </w:tbl>
          <w:p w14:paraId="783AA157"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2B61B6C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4A73CC34"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1F3B609B" w14:textId="77777777">
                          <w:tc>
                            <w:tcPr>
                              <w:tcW w:w="0" w:type="auto"/>
                              <w:shd w:val="clear" w:color="auto" w:fill="029FE3"/>
                              <w:tcMar>
                                <w:top w:w="270" w:type="dxa"/>
                                <w:left w:w="270" w:type="dxa"/>
                                <w:bottom w:w="270" w:type="dxa"/>
                                <w:right w:w="270" w:type="dxa"/>
                              </w:tcMar>
                              <w:hideMark/>
                            </w:tcPr>
                            <w:p w14:paraId="7C4C8947" w14:textId="77777777" w:rsidR="008953D4" w:rsidRPr="008953D4" w:rsidRDefault="008953D4" w:rsidP="008953D4">
                              <w:pPr>
                                <w:spacing w:line="540" w:lineRule="atLeast"/>
                                <w:jc w:val="center"/>
                                <w:rPr>
                                  <w:rFonts w:ascii="Helvetica" w:eastAsia="Times New Roman" w:hAnsi="Helvetica" w:cs="Times New Roman"/>
                                  <w:color w:val="222222"/>
                                  <w:sz w:val="36"/>
                                  <w:szCs w:val="36"/>
                                  <w:lang w:eastAsia="it-IT"/>
                                </w:rPr>
                              </w:pPr>
                              <w:r w:rsidRPr="008953D4">
                                <w:rPr>
                                  <w:rFonts w:ascii="Arial" w:eastAsia="Times New Roman" w:hAnsi="Arial" w:cs="Arial"/>
                                  <w:color w:val="FFFFFF"/>
                                  <w:sz w:val="40"/>
                                  <w:szCs w:val="40"/>
                                  <w:lang w:eastAsia="it-IT"/>
                                </w:rPr>
                                <w:t>Business News: Cinema &amp; TV</w:t>
                              </w:r>
                              <w:bookmarkStart w:id="42" w:name="CIN"/>
                              <w:bookmarkEnd w:id="42"/>
                            </w:p>
                          </w:tc>
                        </w:tr>
                      </w:tbl>
                      <w:p w14:paraId="43F5DEDE" w14:textId="77777777" w:rsidR="008953D4" w:rsidRPr="008953D4" w:rsidRDefault="008953D4" w:rsidP="008953D4">
                        <w:pPr>
                          <w:rPr>
                            <w:rFonts w:ascii="Times New Roman" w:eastAsia="Times New Roman" w:hAnsi="Times New Roman" w:cs="Times New Roman"/>
                            <w:lang w:eastAsia="it-IT"/>
                          </w:rPr>
                        </w:pPr>
                      </w:p>
                    </w:tc>
                  </w:tr>
                </w:tbl>
                <w:p w14:paraId="576DD3C3" w14:textId="77777777" w:rsidR="008953D4" w:rsidRPr="008953D4" w:rsidRDefault="008953D4" w:rsidP="008953D4">
                  <w:pPr>
                    <w:rPr>
                      <w:rFonts w:ascii="Times New Roman" w:eastAsia="Times New Roman" w:hAnsi="Times New Roman" w:cs="Times New Roman"/>
                      <w:lang w:eastAsia="it-IT"/>
                    </w:rPr>
                  </w:pPr>
                </w:p>
              </w:tc>
            </w:tr>
          </w:tbl>
          <w:p w14:paraId="5EACFEED"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2E7844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3711185D" w14:textId="77777777">
                    <w:tc>
                      <w:tcPr>
                        <w:tcW w:w="0" w:type="auto"/>
                        <w:tcMar>
                          <w:top w:w="0" w:type="dxa"/>
                          <w:left w:w="270" w:type="dxa"/>
                          <w:bottom w:w="135" w:type="dxa"/>
                          <w:right w:w="270" w:type="dxa"/>
                        </w:tcMar>
                        <w:hideMark/>
                      </w:tcPr>
                      <w:p w14:paraId="2DBCAAC2" w14:textId="04DAFF90" w:rsidR="008953D4" w:rsidRPr="008953D4" w:rsidRDefault="008953D4" w:rsidP="008953D4">
                        <w:pPr>
                          <w:spacing w:before="150" w:after="150" w:line="360" w:lineRule="atLeast"/>
                          <w:rPr>
                            <w:rFonts w:ascii="Helvetica" w:eastAsia="Times New Roman" w:hAnsi="Helvetica" w:cs="Times New Roman"/>
                            <w:b/>
                            <w:bCs/>
                            <w:color w:val="202020"/>
                            <w:lang w:eastAsia="it-IT"/>
                          </w:rPr>
                        </w:pPr>
                        <w:r w:rsidRPr="008953D4">
                          <w:rPr>
                            <w:rFonts w:ascii="Times New Roman" w:eastAsia="Times New Roman" w:hAnsi="Times New Roman" w:cs="Times New Roman"/>
                            <w:noProof/>
                            <w:lang w:eastAsia="it-IT"/>
                          </w:rPr>
                          <w:drawing>
                            <wp:anchor distT="0" distB="0" distL="0" distR="0" simplePos="0" relativeHeight="251671552" behindDoc="0" locked="0" layoutInCell="1" allowOverlap="0" wp14:anchorId="113502C9" wp14:editId="1028B601">
                              <wp:simplePos x="0" y="0"/>
                              <wp:positionH relativeFrom="column">
                                <wp:align>left</wp:align>
                              </wp:positionH>
                              <wp:positionV relativeFrom="line">
                                <wp:posOffset>0</wp:posOffset>
                              </wp:positionV>
                              <wp:extent cx="2146300" cy="2146300"/>
                              <wp:effectExtent l="0" t="0" r="0" b="0"/>
                              <wp:wrapSquare wrapText="bothSides"/>
                              <wp:docPr id="15" name="Immagine 15" descr="Immagine che contiene vestiti, persona, uomo, cart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vestiti, persona, uomo, cartello&#10;&#10;Descrizione generata automaticament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b/>
                            <w:bCs/>
                            <w:color w:val="202020"/>
                            <w:sz w:val="20"/>
                            <w:szCs w:val="20"/>
                            <w:lang w:eastAsia="it-IT"/>
                          </w:rPr>
                          <w:t>SAG-AFTRA negotiators approve tentative agreement, ending historic strike </w:t>
                        </w:r>
                        <w:bookmarkStart w:id="43" w:name="11.1"/>
                        <w:bookmarkEnd w:id="43"/>
                      </w:p>
                      <w:p w14:paraId="39EF9417" w14:textId="77777777" w:rsidR="008953D4" w:rsidRPr="008953D4" w:rsidRDefault="008953D4" w:rsidP="008953D4">
                        <w:pPr>
                          <w:spacing w:before="150" w:after="150" w:line="360" w:lineRule="atLeast"/>
                          <w:rPr>
                            <w:rFonts w:ascii="Helvetica" w:eastAsia="Times New Roman" w:hAnsi="Helvetica" w:cs="Times New Roman"/>
                            <w:b/>
                            <w:bCs/>
                            <w:color w:val="202020"/>
                            <w:lang w:eastAsia="it-IT"/>
                          </w:rPr>
                        </w:pPr>
                        <w:r w:rsidRPr="008953D4">
                          <w:rPr>
                            <w:rFonts w:ascii="Helvetica" w:eastAsia="Times New Roman" w:hAnsi="Helvetica" w:cs="Times New Roman"/>
                            <w:b/>
                            <w:bCs/>
                            <w:color w:val="202020"/>
                            <w:sz w:val="20"/>
                            <w:szCs w:val="20"/>
                            <w:lang w:eastAsia="it-IT"/>
                          </w:rPr>
                          <w:t>After a 118-day strike, SAG-AFTRA negotiators </w:t>
                        </w:r>
                        <w:hyperlink r:id="rId99" w:history="1">
                          <w:r w:rsidRPr="008953D4">
                            <w:rPr>
                              <w:rFonts w:ascii="Helvetica" w:eastAsia="Times New Roman" w:hAnsi="Helvetica" w:cs="Times New Roman"/>
                              <w:color w:val="007C89"/>
                              <w:sz w:val="20"/>
                              <w:szCs w:val="20"/>
                              <w:u w:val="single"/>
                              <w:lang w:eastAsia="it-IT"/>
                            </w:rPr>
                            <w:t>have approved</w:t>
                          </w:r>
                        </w:hyperlink>
                        <w:r w:rsidRPr="008953D4">
                          <w:rPr>
                            <w:rFonts w:ascii="Helvetica" w:eastAsia="Times New Roman" w:hAnsi="Helvetica" w:cs="Times New Roman"/>
                            <w:b/>
                            <w:bCs/>
                            <w:color w:val="202020"/>
                            <w:sz w:val="20"/>
                            <w:szCs w:val="20"/>
                            <w:lang w:eastAsia="it-IT"/>
                          </w:rPr>
                          <w:t> a tentative agreement with the Alliance of Motion Picture and Television Producers (AMPTP). The deal will officially end the strike at 12:01 a.m. on Thursday. The agreement includes a historic pay increase, with most minimums increasing by 7% – two per cent above the increases received by the Writers Guild of America and the Directors Guild of America. The deal also includes a “streaming participation bonus,” increases in pension and health contributions, and the first-ever protections for actors against artificial intelligence.</w:t>
                        </w:r>
                        <w:r w:rsidRPr="008953D4">
                          <w:rPr>
                            <w:rFonts w:ascii="Helvetica" w:eastAsia="Times New Roman" w:hAnsi="Helvetica" w:cs="Times New Roman"/>
                            <w:b/>
                            <w:bCs/>
                            <w:color w:val="202020"/>
                            <w:sz w:val="18"/>
                            <w:szCs w:val="18"/>
                            <w:lang w:eastAsia="it-IT"/>
                          </w:rPr>
                          <w:t> </w:t>
                        </w:r>
                        <w:hyperlink r:id="rId100" w:anchor="10.1" w:tgtFrame="_blank" w:history="1">
                          <w:r w:rsidRPr="008953D4">
                            <w:rPr>
                              <w:rFonts w:ascii="Helvetica" w:eastAsia="Times New Roman" w:hAnsi="Helvetica" w:cs="Times New Roman"/>
                              <w:color w:val="007C89"/>
                              <w:sz w:val="18"/>
                              <w:szCs w:val="18"/>
                              <w:u w:val="single"/>
                              <w:lang w:eastAsia="it-IT"/>
                            </w:rPr>
                            <w:t>Read More</w:t>
                          </w:r>
                        </w:hyperlink>
                        <w:hyperlink r:id="rId101" w:anchor="10.3" w:tgtFrame="_blank" w:history="1">
                          <w:r w:rsidRPr="008953D4">
                            <w:rPr>
                              <w:rFonts w:ascii="Helvetica" w:eastAsia="Times New Roman" w:hAnsi="Helvetica" w:cs="Times New Roman"/>
                              <w:color w:val="007C89"/>
                              <w:sz w:val="18"/>
                              <w:szCs w:val="18"/>
                              <w:u w:val="single"/>
                              <w:lang w:eastAsia="it-IT"/>
                            </w:rPr>
                            <w:t> </w:t>
                          </w:r>
                        </w:hyperlink>
                      </w:p>
                    </w:tc>
                  </w:tr>
                </w:tbl>
                <w:p w14:paraId="25E071BE" w14:textId="77777777" w:rsidR="008953D4" w:rsidRPr="008953D4" w:rsidRDefault="008953D4" w:rsidP="008953D4">
                  <w:pPr>
                    <w:rPr>
                      <w:rFonts w:ascii="Times New Roman" w:eastAsia="Times New Roman" w:hAnsi="Times New Roman" w:cs="Times New Roman"/>
                      <w:lang w:eastAsia="it-IT"/>
                    </w:rPr>
                  </w:pPr>
                </w:p>
              </w:tc>
            </w:tr>
          </w:tbl>
          <w:p w14:paraId="56DDC2AD"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56D8A30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613DA04F" w14:textId="77777777">
                    <w:tc>
                      <w:tcPr>
                        <w:tcW w:w="0" w:type="auto"/>
                        <w:tcMar>
                          <w:top w:w="0" w:type="dxa"/>
                          <w:left w:w="270" w:type="dxa"/>
                          <w:bottom w:w="135" w:type="dxa"/>
                          <w:right w:w="270" w:type="dxa"/>
                        </w:tcMar>
                        <w:hideMark/>
                      </w:tcPr>
                      <w:p w14:paraId="148258BE" w14:textId="2FD00069" w:rsidR="008953D4" w:rsidRPr="008953D4" w:rsidRDefault="008953D4" w:rsidP="008953D4">
                        <w:pPr>
                          <w:spacing w:before="150" w:after="150" w:line="360" w:lineRule="atLeast"/>
                          <w:rPr>
                            <w:rFonts w:ascii="Helvetica" w:eastAsia="Times New Roman" w:hAnsi="Helvetica" w:cs="Times New Roman"/>
                            <w:b/>
                            <w:bCs/>
                            <w:color w:val="202020"/>
                            <w:lang w:eastAsia="it-IT"/>
                          </w:rPr>
                        </w:pPr>
                        <w:r w:rsidRPr="008953D4">
                          <w:rPr>
                            <w:rFonts w:ascii="Times New Roman" w:eastAsia="Times New Roman" w:hAnsi="Times New Roman" w:cs="Times New Roman"/>
                            <w:noProof/>
                            <w:lang w:eastAsia="it-IT"/>
                          </w:rPr>
                          <w:lastRenderedPageBreak/>
                          <w:drawing>
                            <wp:anchor distT="0" distB="0" distL="0" distR="0" simplePos="0" relativeHeight="251672576" behindDoc="0" locked="0" layoutInCell="1" allowOverlap="0" wp14:anchorId="39B896C3" wp14:editId="4EAF229F">
                              <wp:simplePos x="0" y="0"/>
                              <wp:positionH relativeFrom="column">
                                <wp:align>left</wp:align>
                              </wp:positionH>
                              <wp:positionV relativeFrom="line">
                                <wp:posOffset>0</wp:posOffset>
                              </wp:positionV>
                              <wp:extent cx="2146300" cy="2146300"/>
                              <wp:effectExtent l="0" t="0" r="0" b="0"/>
                              <wp:wrapSquare wrapText="bothSides"/>
                              <wp:docPr id="14" name="Immagine 14" descr="Immagine che contiene persona, Viso umano, vestiti,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persona, Viso umano, vestiti, aria aperta&#10;&#10;Descrizione generata automaticament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b/>
                            <w:bCs/>
                            <w:color w:val="202020"/>
                            <w:lang w:eastAsia="it-IT"/>
                          </w:rPr>
                          <w:t>The French audiovisual technicians rally in Paris, demand 20% salary increase</w:t>
                        </w:r>
                        <w:bookmarkStart w:id="44" w:name="11.2"/>
                        <w:bookmarkEnd w:id="44"/>
                      </w:p>
                      <w:p w14:paraId="67932818" w14:textId="77777777" w:rsidR="008953D4" w:rsidRPr="008953D4" w:rsidRDefault="008953D4" w:rsidP="008953D4">
                        <w:pPr>
                          <w:spacing w:before="150" w:after="150" w:line="360" w:lineRule="atLeast"/>
                          <w:rPr>
                            <w:rFonts w:ascii="Helvetica" w:eastAsia="Times New Roman" w:hAnsi="Helvetica" w:cs="Times New Roman"/>
                            <w:b/>
                            <w:bCs/>
                            <w:color w:val="202020"/>
                            <w:lang w:eastAsia="it-IT"/>
                          </w:rPr>
                        </w:pPr>
                        <w:r w:rsidRPr="008953D4">
                          <w:rPr>
                            <w:rFonts w:ascii="Helvetica" w:eastAsia="Times New Roman" w:hAnsi="Helvetica" w:cs="Times New Roman"/>
                            <w:b/>
                            <w:bCs/>
                            <w:color w:val="202020"/>
                            <w:sz w:val="20"/>
                            <w:szCs w:val="20"/>
                            <w:lang w:eastAsia="it-IT"/>
                          </w:rPr>
                          <w:t>In a renewed strike in France, hundreds of technicians working on the production and post-production of TV series and shows gathered in Paris on Friday, demanding a "20% for all" salary increase. The protesters, holding banners with slogans like "Audiovisuel +20%, sinon rien sur vos écrans" (Audiovisual +20%, otherwise nothing on your screens), converged in front of the headquarters of Mediawan, a major French audiovisual production company. The demonstrators seek a significant increase in wages. </w:t>
                        </w:r>
                        <w:hyperlink r:id="rId103" w:anchor="10.2" w:tgtFrame="_blank" w:history="1">
                          <w:r w:rsidRPr="008953D4">
                            <w:rPr>
                              <w:rFonts w:ascii="Helvetica" w:eastAsia="Times New Roman" w:hAnsi="Helvetica" w:cs="Times New Roman"/>
                              <w:color w:val="007C89"/>
                              <w:sz w:val="20"/>
                              <w:szCs w:val="20"/>
                              <w:u w:val="single"/>
                              <w:lang w:eastAsia="it-IT"/>
                            </w:rPr>
                            <w:t>Read More</w:t>
                          </w:r>
                        </w:hyperlink>
                      </w:p>
                      <w:p w14:paraId="13760DF8" w14:textId="77777777" w:rsidR="008953D4" w:rsidRPr="008953D4" w:rsidRDefault="008953D4" w:rsidP="008953D4">
                        <w:pPr>
                          <w:spacing w:line="360" w:lineRule="atLeast"/>
                          <w:rPr>
                            <w:rFonts w:ascii="Helvetica" w:eastAsia="Times New Roman" w:hAnsi="Helvetica" w:cs="Times New Roman"/>
                            <w:b/>
                            <w:bCs/>
                            <w:color w:val="202020"/>
                            <w:sz w:val="20"/>
                            <w:szCs w:val="20"/>
                            <w:lang w:eastAsia="it-IT"/>
                          </w:rPr>
                        </w:pPr>
                        <w:r w:rsidRPr="008953D4">
                          <w:rPr>
                            <w:rFonts w:ascii="Helvetica" w:eastAsia="Times New Roman" w:hAnsi="Helvetica" w:cs="Times New Roman"/>
                            <w:b/>
                            <w:bCs/>
                            <w:color w:val="202020"/>
                            <w:sz w:val="20"/>
                            <w:szCs w:val="20"/>
                            <w:lang w:eastAsia="it-IT"/>
                          </w:rPr>
                          <w:br/>
                          <w:t> </w:t>
                        </w:r>
                      </w:p>
                      <w:p w14:paraId="33029020" w14:textId="77777777" w:rsidR="008953D4" w:rsidRPr="008953D4" w:rsidRDefault="008953D4" w:rsidP="008953D4">
                        <w:pPr>
                          <w:spacing w:before="150" w:after="150" w:line="360" w:lineRule="atLeast"/>
                          <w:rPr>
                            <w:rFonts w:ascii="Helvetica" w:eastAsia="Times New Roman" w:hAnsi="Helvetica" w:cs="Times New Roman"/>
                            <w:b/>
                            <w:bCs/>
                            <w:color w:val="202020"/>
                            <w:lang w:eastAsia="it-IT"/>
                          </w:rPr>
                        </w:pPr>
                        <w:r w:rsidRPr="008953D4">
                          <w:rPr>
                            <w:rFonts w:ascii="Helvetica" w:eastAsia="Times New Roman" w:hAnsi="Helvetica" w:cs="Times New Roman"/>
                            <w:b/>
                            <w:bCs/>
                            <w:color w:val="202020"/>
                            <w:sz w:val="20"/>
                            <w:szCs w:val="20"/>
                            <w:lang w:eastAsia="it-IT"/>
                          </w:rPr>
                          <w:t>The Balkan Film Festival encourages Italian-Balkan co-productions and distribution synergies</w:t>
                        </w:r>
                        <w:bookmarkStart w:id="45" w:name="11.3"/>
                        <w:bookmarkEnd w:id="45"/>
                        <w:r w:rsidRPr="008953D4">
                          <w:rPr>
                            <w:rFonts w:ascii="Helvetica" w:eastAsia="Times New Roman" w:hAnsi="Helvetica" w:cs="Times New Roman"/>
                            <w:b/>
                            <w:bCs/>
                            <w:color w:val="202020"/>
                            <w:sz w:val="20"/>
                            <w:szCs w:val="20"/>
                            <w:lang w:eastAsia="it-IT"/>
                          </w:rPr>
                          <w:t> </w:t>
                        </w:r>
                        <w:hyperlink r:id="rId104" w:anchor="10.3" w:tgtFrame="_blank" w:history="1">
                          <w:r w:rsidRPr="008953D4">
                            <w:rPr>
                              <w:rFonts w:ascii="Helvetica" w:eastAsia="Times New Roman" w:hAnsi="Helvetica" w:cs="Times New Roman"/>
                              <w:color w:val="007C89"/>
                              <w:sz w:val="20"/>
                              <w:szCs w:val="20"/>
                              <w:u w:val="single"/>
                              <w:lang w:eastAsia="it-IT"/>
                            </w:rPr>
                            <w:t>Read More</w:t>
                          </w:r>
                        </w:hyperlink>
                      </w:p>
                      <w:p w14:paraId="045FFBD6" w14:textId="77777777" w:rsidR="008953D4" w:rsidRPr="008953D4" w:rsidRDefault="008953D4" w:rsidP="008953D4">
                        <w:pPr>
                          <w:spacing w:before="150" w:after="150" w:line="360" w:lineRule="atLeast"/>
                          <w:rPr>
                            <w:rFonts w:ascii="Helvetica" w:eastAsia="Times New Roman" w:hAnsi="Helvetica" w:cs="Times New Roman"/>
                            <w:b/>
                            <w:bCs/>
                            <w:color w:val="202020"/>
                            <w:lang w:eastAsia="it-IT"/>
                          </w:rPr>
                        </w:pPr>
                        <w:r w:rsidRPr="008953D4">
                          <w:rPr>
                            <w:rFonts w:ascii="Helvetica" w:eastAsia="Times New Roman" w:hAnsi="Helvetica" w:cs="Times New Roman"/>
                            <w:b/>
                            <w:bCs/>
                            <w:color w:val="202020"/>
                            <w:lang w:eastAsia="it-IT"/>
                          </w:rPr>
                          <w:br/>
                          <w:t> </w:t>
                        </w:r>
                      </w:p>
                      <w:p w14:paraId="714CFCE8" w14:textId="77777777" w:rsidR="008953D4" w:rsidRPr="008953D4" w:rsidRDefault="008953D4" w:rsidP="008953D4">
                        <w:pPr>
                          <w:spacing w:before="150" w:after="150" w:line="360" w:lineRule="atLeast"/>
                          <w:rPr>
                            <w:rFonts w:ascii="Helvetica" w:eastAsia="Times New Roman" w:hAnsi="Helvetica" w:cs="Times New Roman"/>
                            <w:b/>
                            <w:bCs/>
                            <w:color w:val="202020"/>
                            <w:lang w:eastAsia="it-IT"/>
                          </w:rPr>
                        </w:pPr>
                        <w:r w:rsidRPr="008953D4">
                          <w:rPr>
                            <w:rFonts w:ascii="Helvetica" w:eastAsia="Times New Roman" w:hAnsi="Helvetica" w:cs="Times New Roman"/>
                            <w:b/>
                            <w:bCs/>
                            <w:color w:val="202020"/>
                            <w:sz w:val="20"/>
                            <w:szCs w:val="20"/>
                            <w:lang w:eastAsia="it-IT"/>
                          </w:rPr>
                          <w:t>French Cinema and Animated Image Code amended</w:t>
                        </w:r>
                        <w:r w:rsidRPr="008953D4">
                          <w:rPr>
                            <w:rFonts w:ascii="Helvetica" w:eastAsia="Times New Roman" w:hAnsi="Helvetica" w:cs="Times New Roman"/>
                            <w:b/>
                            <w:bCs/>
                            <w:color w:val="202020"/>
                            <w:lang w:eastAsia="it-IT"/>
                          </w:rPr>
                          <w:t> </w:t>
                        </w:r>
                        <w:bookmarkStart w:id="46" w:name="11.4"/>
                        <w:bookmarkEnd w:id="46"/>
                        <w:r w:rsidRPr="008953D4">
                          <w:rPr>
                            <w:rFonts w:ascii="Helvetica" w:eastAsia="Times New Roman" w:hAnsi="Helvetica" w:cs="Times New Roman"/>
                            <w:b/>
                            <w:bCs/>
                            <w:color w:val="202020"/>
                            <w:sz w:val="18"/>
                            <w:szCs w:val="18"/>
                            <w:lang w:eastAsia="it-IT"/>
                          </w:rPr>
                          <w:t> </w:t>
                        </w:r>
                        <w:hyperlink r:id="rId105" w:anchor="10.4" w:tgtFrame="_blank" w:history="1">
                          <w:r w:rsidRPr="008953D4">
                            <w:rPr>
                              <w:rFonts w:ascii="Helvetica" w:eastAsia="Times New Roman" w:hAnsi="Helvetica" w:cs="Times New Roman"/>
                              <w:color w:val="007C89"/>
                              <w:sz w:val="18"/>
                              <w:szCs w:val="18"/>
                              <w:u w:val="single"/>
                              <w:lang w:eastAsia="it-IT"/>
                            </w:rPr>
                            <w:t>Read More</w:t>
                          </w:r>
                        </w:hyperlink>
                        <w:r w:rsidRPr="008953D4">
                          <w:rPr>
                            <w:rFonts w:ascii="Helvetica" w:eastAsia="Times New Roman" w:hAnsi="Helvetica" w:cs="Times New Roman"/>
                            <w:b/>
                            <w:bCs/>
                            <w:color w:val="202020"/>
                            <w:sz w:val="18"/>
                            <w:szCs w:val="18"/>
                            <w:lang w:eastAsia="it-IT"/>
                          </w:rPr>
                          <w:t> </w:t>
                        </w:r>
                        <w:r w:rsidRPr="008953D4">
                          <w:rPr>
                            <w:rFonts w:ascii="Helvetica" w:eastAsia="Times New Roman" w:hAnsi="Helvetica" w:cs="Times New Roman"/>
                            <w:b/>
                            <w:bCs/>
                            <w:color w:val="202020"/>
                            <w:sz w:val="18"/>
                            <w:szCs w:val="18"/>
                            <w:lang w:eastAsia="it-IT"/>
                          </w:rPr>
                          <w:br/>
                        </w:r>
                        <w:r w:rsidRPr="008953D4">
                          <w:rPr>
                            <w:rFonts w:ascii="Helvetica" w:eastAsia="Times New Roman" w:hAnsi="Helvetica" w:cs="Times New Roman"/>
                            <w:b/>
                            <w:bCs/>
                            <w:color w:val="202020"/>
                            <w:lang w:eastAsia="it-IT"/>
                          </w:rPr>
                          <w:br/>
                          <w:t> </w:t>
                        </w:r>
                      </w:p>
                      <w:p w14:paraId="318F4B04" w14:textId="77777777" w:rsidR="008953D4" w:rsidRPr="008953D4" w:rsidRDefault="008953D4" w:rsidP="008953D4">
                        <w:pPr>
                          <w:spacing w:before="150" w:after="150" w:line="360" w:lineRule="atLeast"/>
                          <w:rPr>
                            <w:rFonts w:ascii="Helvetica" w:eastAsia="Times New Roman" w:hAnsi="Helvetica" w:cs="Times New Roman"/>
                            <w:b/>
                            <w:bCs/>
                            <w:color w:val="202020"/>
                            <w:lang w:eastAsia="it-IT"/>
                          </w:rPr>
                        </w:pPr>
                        <w:r w:rsidRPr="008953D4">
                          <w:rPr>
                            <w:rFonts w:ascii="Helvetica" w:eastAsia="Times New Roman" w:hAnsi="Helvetica" w:cs="Times New Roman"/>
                            <w:b/>
                            <w:bCs/>
                            <w:color w:val="202020"/>
                            <w:sz w:val="20"/>
                            <w:szCs w:val="20"/>
                            <w:lang w:eastAsia="it-IT"/>
                          </w:rPr>
                          <w:t>Spanish ICAA funding body to provide 30 million euros in grants for a total of 25 films</w:t>
                        </w:r>
                        <w:r w:rsidRPr="008953D4">
                          <w:rPr>
                            <w:rFonts w:ascii="Helvetica" w:eastAsia="Times New Roman" w:hAnsi="Helvetica" w:cs="Times New Roman"/>
                            <w:b/>
                            <w:bCs/>
                            <w:color w:val="202020"/>
                            <w:lang w:eastAsia="it-IT"/>
                          </w:rPr>
                          <w:t> </w:t>
                        </w:r>
                        <w:bookmarkStart w:id="47" w:name="11.5"/>
                        <w:bookmarkEnd w:id="47"/>
                        <w:r w:rsidRPr="008953D4">
                          <w:rPr>
                            <w:rFonts w:ascii="Helvetica" w:eastAsia="Times New Roman" w:hAnsi="Helvetica" w:cs="Times New Roman"/>
                            <w:b/>
                            <w:bCs/>
                            <w:color w:val="202020"/>
                            <w:sz w:val="18"/>
                            <w:szCs w:val="18"/>
                            <w:lang w:eastAsia="it-IT"/>
                          </w:rPr>
                          <w:t> </w:t>
                        </w:r>
                        <w:hyperlink r:id="rId106" w:anchor="10.4" w:tgtFrame="_blank" w:history="1">
                          <w:r w:rsidRPr="008953D4">
                            <w:rPr>
                              <w:rFonts w:ascii="Helvetica" w:eastAsia="Times New Roman" w:hAnsi="Helvetica" w:cs="Times New Roman"/>
                              <w:color w:val="007C89"/>
                              <w:sz w:val="18"/>
                              <w:szCs w:val="18"/>
                              <w:u w:val="single"/>
                              <w:lang w:eastAsia="it-IT"/>
                            </w:rPr>
                            <w:t>Read More</w:t>
                          </w:r>
                        </w:hyperlink>
                        <w:r w:rsidRPr="008953D4">
                          <w:rPr>
                            <w:rFonts w:ascii="Helvetica" w:eastAsia="Times New Roman" w:hAnsi="Helvetica" w:cs="Times New Roman"/>
                            <w:b/>
                            <w:bCs/>
                            <w:color w:val="202020"/>
                            <w:sz w:val="18"/>
                            <w:szCs w:val="18"/>
                            <w:lang w:eastAsia="it-IT"/>
                          </w:rPr>
                          <w:t> </w:t>
                        </w:r>
                      </w:p>
                    </w:tc>
                  </w:tr>
                </w:tbl>
                <w:p w14:paraId="143BD7F6" w14:textId="77777777" w:rsidR="008953D4" w:rsidRPr="008953D4" w:rsidRDefault="008953D4" w:rsidP="008953D4">
                  <w:pPr>
                    <w:rPr>
                      <w:rFonts w:ascii="Times New Roman" w:eastAsia="Times New Roman" w:hAnsi="Times New Roman" w:cs="Times New Roman"/>
                      <w:lang w:eastAsia="it-IT"/>
                    </w:rPr>
                  </w:pPr>
                </w:p>
              </w:tc>
            </w:tr>
          </w:tbl>
          <w:p w14:paraId="4FF21E67"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4184393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27D2D504"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0C845EE5" w14:textId="77777777">
                          <w:tc>
                            <w:tcPr>
                              <w:tcW w:w="0" w:type="auto"/>
                              <w:shd w:val="clear" w:color="auto" w:fill="029FE3"/>
                              <w:tcMar>
                                <w:top w:w="270" w:type="dxa"/>
                                <w:left w:w="270" w:type="dxa"/>
                                <w:bottom w:w="270" w:type="dxa"/>
                                <w:right w:w="270" w:type="dxa"/>
                              </w:tcMar>
                              <w:hideMark/>
                            </w:tcPr>
                            <w:p w14:paraId="1685225F" w14:textId="77777777" w:rsidR="008953D4" w:rsidRPr="008953D4" w:rsidRDefault="008953D4" w:rsidP="008953D4">
                              <w:pPr>
                                <w:spacing w:line="540" w:lineRule="atLeast"/>
                                <w:jc w:val="center"/>
                                <w:rPr>
                                  <w:rFonts w:ascii="Helvetica" w:eastAsia="Times New Roman" w:hAnsi="Helvetica" w:cs="Times New Roman"/>
                                  <w:color w:val="222222"/>
                                  <w:sz w:val="36"/>
                                  <w:szCs w:val="36"/>
                                  <w:lang w:eastAsia="it-IT"/>
                                </w:rPr>
                              </w:pPr>
                              <w:r w:rsidRPr="008953D4">
                                <w:rPr>
                                  <w:rFonts w:ascii="Arial" w:eastAsia="Times New Roman" w:hAnsi="Arial" w:cs="Arial"/>
                                  <w:color w:val="FFFFFF"/>
                                  <w:sz w:val="45"/>
                                  <w:szCs w:val="45"/>
                                  <w:lang w:eastAsia="it-IT"/>
                                </w:rPr>
                                <w:t>Festivals</w:t>
                              </w:r>
                              <w:bookmarkStart w:id="48" w:name="Festivals"/>
                              <w:bookmarkEnd w:id="48"/>
                            </w:p>
                          </w:tc>
                        </w:tr>
                      </w:tbl>
                      <w:p w14:paraId="4D393C80" w14:textId="77777777" w:rsidR="008953D4" w:rsidRPr="008953D4" w:rsidRDefault="008953D4" w:rsidP="008953D4">
                        <w:pPr>
                          <w:rPr>
                            <w:rFonts w:ascii="Times New Roman" w:eastAsia="Times New Roman" w:hAnsi="Times New Roman" w:cs="Times New Roman"/>
                            <w:lang w:eastAsia="it-IT"/>
                          </w:rPr>
                        </w:pPr>
                      </w:p>
                    </w:tc>
                  </w:tr>
                </w:tbl>
                <w:p w14:paraId="5E42BE1D" w14:textId="77777777" w:rsidR="008953D4" w:rsidRPr="008953D4" w:rsidRDefault="008953D4" w:rsidP="008953D4">
                  <w:pPr>
                    <w:rPr>
                      <w:rFonts w:ascii="Times New Roman" w:eastAsia="Times New Roman" w:hAnsi="Times New Roman" w:cs="Times New Roman"/>
                      <w:lang w:eastAsia="it-IT"/>
                    </w:rPr>
                  </w:pPr>
                </w:p>
              </w:tc>
            </w:tr>
          </w:tbl>
          <w:p w14:paraId="08932B21"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013F36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0F075EED" w14:textId="77777777">
                    <w:tc>
                      <w:tcPr>
                        <w:tcW w:w="0" w:type="auto"/>
                        <w:tcMar>
                          <w:top w:w="0" w:type="dxa"/>
                          <w:left w:w="270" w:type="dxa"/>
                          <w:bottom w:w="135" w:type="dxa"/>
                          <w:right w:w="270" w:type="dxa"/>
                        </w:tcMar>
                        <w:hideMark/>
                      </w:tcPr>
                      <w:p w14:paraId="10EA3D0D" w14:textId="5060CE20"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Times New Roman" w:eastAsia="Times New Roman" w:hAnsi="Times New Roman" w:cs="Times New Roman"/>
                            <w:noProof/>
                            <w:lang w:eastAsia="it-IT"/>
                          </w:rPr>
                          <w:lastRenderedPageBreak/>
                          <w:drawing>
                            <wp:anchor distT="0" distB="0" distL="0" distR="0" simplePos="0" relativeHeight="251673600" behindDoc="0" locked="0" layoutInCell="1" allowOverlap="0" wp14:anchorId="797C8416" wp14:editId="0DC81881">
                              <wp:simplePos x="0" y="0"/>
                              <wp:positionH relativeFrom="column">
                                <wp:align>left</wp:align>
                              </wp:positionH>
                              <wp:positionV relativeFrom="line">
                                <wp:posOffset>0</wp:posOffset>
                              </wp:positionV>
                              <wp:extent cx="2146300" cy="2146300"/>
                              <wp:effectExtent l="0" t="0" r="0" b="0"/>
                              <wp:wrapSquare wrapText="bothSides"/>
                              <wp:docPr id="13" name="Immagine 13" descr="Immagine che contiene testo, presentazione, Parlare in pubblico,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presentazione, Parlare in pubblico, Viso umano&#10;&#10;Descrizione generata automaticament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b/>
                            <w:bCs/>
                            <w:color w:val="202020"/>
                            <w:sz w:val="20"/>
                            <w:szCs w:val="20"/>
                            <w:lang w:eastAsia="it-IT"/>
                          </w:rPr>
                          <w:t>Scaling up European animation: CEPI’s participation to Animar 2023</w:t>
                        </w:r>
                      </w:p>
                      <w:p w14:paraId="0534C7B6"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From the 22nd to the 24th of November, CEPI, represented by Policy Advisor Margaux Chielle, participated in the second edition of </w:t>
                        </w:r>
                        <w:hyperlink r:id="rId108" w:history="1">
                          <w:r w:rsidRPr="008953D4">
                            <w:rPr>
                              <w:rFonts w:ascii="Helvetica" w:eastAsia="Times New Roman" w:hAnsi="Helvetica" w:cs="Times New Roman"/>
                              <w:color w:val="007C89"/>
                              <w:sz w:val="20"/>
                              <w:szCs w:val="20"/>
                              <w:u w:val="single"/>
                              <w:lang w:eastAsia="it-IT"/>
                            </w:rPr>
                            <w:t>Animar</w:t>
                          </w:r>
                        </w:hyperlink>
                        <w:r w:rsidRPr="008953D4">
                          <w:rPr>
                            <w:rFonts w:ascii="Helvetica" w:eastAsia="Times New Roman" w:hAnsi="Helvetica" w:cs="Times New Roman"/>
                            <w:color w:val="202020"/>
                            <w:sz w:val="20"/>
                            <w:szCs w:val="20"/>
                            <w:lang w:eastAsia="it-IT"/>
                          </w:rPr>
                          <w:t>, the annual think-tank of the European Animation industry. Animar was organised by Animation in Europe, one of CEPI’s members in Barcelona, and gathered producers, policymakers and other key players to scale up the European animation industry and increase cooperation between different EU countries.</w:t>
                        </w:r>
                      </w:p>
                      <w:p w14:paraId="54DE3621"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The topics ranged from the quotas and investment obligations of the AVMS Directive, to market financing and equity, by way of dissemination of European animated works in Europe and globally, and were organised in different working groups. </w:t>
                        </w:r>
                      </w:p>
                      <w:p w14:paraId="6BCF85D9"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CEPI raised several key points: the need for harmonised investment obligations in Europe, the need for sub-quotas, the crucial importance of producer retaining the IP and of the IP staying in Europe - by linking IP to the definition of “European works”. Debates revolved around the meaning of “ownership” of the IP and what it means to own the majority of the rights. The importance of flexibility was also highlighted in the contractual relations with streamers and broadcasters. The importance of geoblocking was underscored by all participants in the working group. </w:t>
                        </w:r>
                      </w:p>
                      <w:p w14:paraId="134ECB53"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You can find more information about the conference and the different working groups in </w:t>
                        </w:r>
                        <w:hyperlink r:id="rId109" w:history="1">
                          <w:r w:rsidRPr="008953D4">
                            <w:rPr>
                              <w:rFonts w:ascii="Helvetica" w:eastAsia="Times New Roman" w:hAnsi="Helvetica" w:cs="Times New Roman"/>
                              <w:color w:val="007C89"/>
                              <w:sz w:val="20"/>
                              <w:szCs w:val="20"/>
                              <w:u w:val="single"/>
                              <w:lang w:eastAsia="it-IT"/>
                            </w:rPr>
                            <w:t>this press release</w:t>
                          </w:r>
                        </w:hyperlink>
                        <w:r w:rsidRPr="008953D4">
                          <w:rPr>
                            <w:rFonts w:ascii="Helvetica" w:eastAsia="Times New Roman" w:hAnsi="Helvetica" w:cs="Times New Roman"/>
                            <w:color w:val="202020"/>
                            <w:sz w:val="20"/>
                            <w:szCs w:val="20"/>
                            <w:lang w:eastAsia="it-IT"/>
                          </w:rPr>
                          <w:t>. </w:t>
                        </w:r>
                      </w:p>
                      <w:p w14:paraId="50DADB6F" w14:textId="3924DF98" w:rsidR="008953D4" w:rsidRPr="008953D4" w:rsidRDefault="008953D4" w:rsidP="008953D4">
                        <w:pPr>
                          <w:spacing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color w:val="202020"/>
                            <w:lang w:eastAsia="it-IT"/>
                          </w:rPr>
                          <w:br/>
                        </w:r>
                        <w:r w:rsidRPr="008953D4">
                          <w:rPr>
                            <w:rFonts w:ascii="Helvetica" w:eastAsia="Times New Roman" w:hAnsi="Helvetica" w:cs="Times New Roman"/>
                            <w:color w:val="202020"/>
                            <w:lang w:eastAsia="it-IT"/>
                          </w:rPr>
                          <w:br/>
                        </w:r>
                        <w:r w:rsidRPr="008953D4">
                          <w:rPr>
                            <w:rFonts w:ascii="Helvetica" w:eastAsia="Times New Roman" w:hAnsi="Helvetica" w:cs="Times New Roman"/>
                            <w:noProof/>
                            <w:color w:val="202020"/>
                            <w:lang w:eastAsia="it-IT"/>
                          </w:rPr>
                          <w:drawing>
                            <wp:anchor distT="0" distB="0" distL="0" distR="0" simplePos="0" relativeHeight="251674624" behindDoc="0" locked="0" layoutInCell="1" allowOverlap="0" wp14:anchorId="38E44A9C" wp14:editId="0DEF8743">
                              <wp:simplePos x="0" y="0"/>
                              <wp:positionH relativeFrom="column">
                                <wp:align>left</wp:align>
                              </wp:positionH>
                              <wp:positionV relativeFrom="line">
                                <wp:posOffset>0</wp:posOffset>
                              </wp:positionV>
                              <wp:extent cx="2146300" cy="2146300"/>
                              <wp:effectExtent l="0" t="0" r="0" b="0"/>
                              <wp:wrapSquare wrapText="bothSides"/>
                              <wp:docPr id="12" name="Immagine 12" descr="Immagine che contiene testo, schermata, quadrat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schermata, quadrato, Carattere&#10;&#10;Descrizione generata automaticament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11893"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b/>
                            <w:bCs/>
                            <w:color w:val="202020"/>
                            <w:sz w:val="20"/>
                            <w:szCs w:val="20"/>
                            <w:lang w:eastAsia="it-IT"/>
                          </w:rPr>
                          <w:t>The Month of European Film has been engaging audiences with its events all over Europe</w:t>
                        </w:r>
                      </w:p>
                      <w:p w14:paraId="4BB8A4C8"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The European Film Academy is celebrating the diversity of European film with the Month of European Film, which is taking place from 1 November to 9 December. The event is being held in partnership with Europa Cinemas, MUBI, and DAFilms, and will feature screenings of European films, special events, and dedicated retrospectives at cinemas across Europe.</w:t>
                        </w:r>
                      </w:p>
                      <w:p w14:paraId="05965D5C" w14:textId="77777777" w:rsidR="008953D4" w:rsidRPr="008953D4" w:rsidRDefault="008953D4" w:rsidP="008953D4">
                        <w:pPr>
                          <w:spacing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 </w:t>
                        </w:r>
                      </w:p>
                      <w:p w14:paraId="74883795"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lastRenderedPageBreak/>
                          <w:t>One of the highlights of the Month of European Film was the Young Audience Film Weekend, which took place from 4 to 5 November. The Month of European Film will also see the European Arthouse Cinema Day on 12 November, organized by  </w:t>
                        </w:r>
                        <w:hyperlink r:id="rId111" w:history="1">
                          <w:r w:rsidRPr="008953D4">
                            <w:rPr>
                              <w:rFonts w:ascii="Helvetica" w:eastAsia="Times New Roman" w:hAnsi="Helvetica" w:cs="Times New Roman"/>
                              <w:color w:val="007C89"/>
                              <w:sz w:val="20"/>
                              <w:szCs w:val="20"/>
                              <w:u w:val="single"/>
                              <w:lang w:eastAsia="it-IT"/>
                            </w:rPr>
                            <w:t>CICAE</w:t>
                          </w:r>
                        </w:hyperlink>
                        <w:r w:rsidRPr="008953D4">
                          <w:rPr>
                            <w:rFonts w:ascii="Helvetica" w:eastAsia="Times New Roman" w:hAnsi="Helvetica" w:cs="Times New Roman"/>
                            <w:color w:val="202020"/>
                            <w:sz w:val="20"/>
                            <w:szCs w:val="20"/>
                            <w:lang w:eastAsia="it-IT"/>
                          </w:rPr>
                          <w:t>, the international confederation of arthouse cinemas.</w:t>
                        </w:r>
                      </w:p>
                      <w:p w14:paraId="28C952EE"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Many of the participating cinemas will focus on younger audiences during the Month of European Film. For example, in Tirana (Albania), young film-lovers from the Tirana Film Club will be involved in every screening and discussion. Audience engagement in general also plays a major role for all participating cinemas. For example, a screening in Frederikssund, Denmark, will be followed by a community dinner and a conversation focusing on brain injury, art, and the struggle to find a way back to life.</w:t>
                        </w:r>
                      </w:p>
                      <w:p w14:paraId="4E7F3B6B"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All the information on the Month of European Film events can be found on the European Film Academy </w:t>
                        </w:r>
                        <w:hyperlink r:id="rId112" w:history="1">
                          <w:r w:rsidRPr="008953D4">
                            <w:rPr>
                              <w:rFonts w:ascii="Helvetica" w:eastAsia="Times New Roman" w:hAnsi="Helvetica" w:cs="Times New Roman"/>
                              <w:color w:val="007C89"/>
                              <w:sz w:val="20"/>
                              <w:szCs w:val="20"/>
                              <w:u w:val="single"/>
                              <w:lang w:eastAsia="it-IT"/>
                            </w:rPr>
                            <w:t>website</w:t>
                          </w:r>
                        </w:hyperlink>
                        <w:r w:rsidRPr="008953D4">
                          <w:rPr>
                            <w:rFonts w:ascii="Helvetica" w:eastAsia="Times New Roman" w:hAnsi="Helvetica" w:cs="Times New Roman"/>
                            <w:color w:val="202020"/>
                            <w:sz w:val="20"/>
                            <w:szCs w:val="20"/>
                            <w:lang w:eastAsia="it-IT"/>
                          </w:rPr>
                          <w:t>.</w:t>
                        </w:r>
                      </w:p>
                      <w:p w14:paraId="0217523D" w14:textId="77777777" w:rsidR="008953D4" w:rsidRPr="008953D4" w:rsidRDefault="008953D4" w:rsidP="008953D4">
                        <w:pPr>
                          <w:spacing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color w:val="202020"/>
                            <w:lang w:eastAsia="it-IT"/>
                          </w:rPr>
                          <w:br/>
                        </w:r>
                        <w:r w:rsidRPr="008953D4">
                          <w:rPr>
                            <w:rFonts w:ascii="Helvetica" w:eastAsia="Times New Roman" w:hAnsi="Helvetica" w:cs="Times New Roman"/>
                            <w:b/>
                            <w:bCs/>
                            <w:color w:val="202020"/>
                            <w:sz w:val="20"/>
                            <w:szCs w:val="20"/>
                            <w:lang w:eastAsia="it-IT"/>
                          </w:rPr>
                          <w:t>Festival Calendar</w:t>
                        </w:r>
                        <w:r w:rsidRPr="008953D4">
                          <w:rPr>
                            <w:rFonts w:ascii="Helvetica" w:eastAsia="Times New Roman" w:hAnsi="Helvetica" w:cs="Times New Roman"/>
                            <w:color w:val="202020"/>
                            <w:lang w:eastAsia="it-IT"/>
                          </w:rPr>
                          <w:br/>
                          <w:t> </w:t>
                        </w:r>
                      </w:p>
                      <w:p w14:paraId="53BAA3E2" w14:textId="77777777" w:rsidR="008953D4" w:rsidRPr="008953D4" w:rsidRDefault="008953D4" w:rsidP="008953D4">
                        <w:pPr>
                          <w:spacing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December 23</w:t>
                        </w:r>
                      </w:p>
                      <w:p w14:paraId="3A2DF803" w14:textId="77777777" w:rsidR="008953D4" w:rsidRPr="008953D4" w:rsidRDefault="008953D4" w:rsidP="008953D4">
                        <w:pPr>
                          <w:numPr>
                            <w:ilvl w:val="0"/>
                            <w:numId w:val="3"/>
                          </w:numPr>
                          <w:spacing w:before="150" w:after="150" w:line="360" w:lineRule="atLeast"/>
                          <w:rPr>
                            <w:rFonts w:ascii="Helvetica" w:eastAsia="Times New Roman" w:hAnsi="Helvetica" w:cs="Times New Roman"/>
                            <w:color w:val="202020"/>
                            <w:lang w:eastAsia="it-IT"/>
                          </w:rPr>
                        </w:pPr>
                        <w:hyperlink r:id="rId113" w:history="1">
                          <w:r w:rsidRPr="008953D4">
                            <w:rPr>
                              <w:rFonts w:ascii="Helvetica" w:eastAsia="Times New Roman" w:hAnsi="Helvetica" w:cs="Times New Roman"/>
                              <w:color w:val="007C89"/>
                              <w:sz w:val="20"/>
                              <w:szCs w:val="20"/>
                              <w:u w:val="single"/>
                              <w:lang w:eastAsia="it-IT"/>
                            </w:rPr>
                            <w:t>NFMLA Monthly Film Festival: Middle Eastern &amp; Arab Cinema</w:t>
                          </w:r>
                        </w:hyperlink>
                        <w:r w:rsidRPr="008953D4">
                          <w:rPr>
                            <w:rFonts w:ascii="Helvetica" w:eastAsia="Times New Roman" w:hAnsi="Helvetica" w:cs="Times New Roman"/>
                            <w:color w:val="202020"/>
                            <w:sz w:val="20"/>
                            <w:szCs w:val="20"/>
                            <w:lang w:eastAsia="it-IT"/>
                          </w:rPr>
                          <w:t>, US - December 9</w:t>
                        </w:r>
                      </w:p>
                      <w:p w14:paraId="10904C95" w14:textId="77777777" w:rsidR="008953D4" w:rsidRPr="008953D4" w:rsidRDefault="008953D4" w:rsidP="008953D4">
                        <w:pPr>
                          <w:numPr>
                            <w:ilvl w:val="0"/>
                            <w:numId w:val="3"/>
                          </w:numPr>
                          <w:spacing w:before="150" w:after="150" w:line="360" w:lineRule="atLeast"/>
                          <w:rPr>
                            <w:rFonts w:ascii="Helvetica" w:eastAsia="Times New Roman" w:hAnsi="Helvetica" w:cs="Times New Roman"/>
                            <w:color w:val="202020"/>
                            <w:lang w:eastAsia="it-IT"/>
                          </w:rPr>
                        </w:pPr>
                        <w:hyperlink r:id="rId114" w:history="1">
                          <w:r w:rsidRPr="008953D4">
                            <w:rPr>
                              <w:rFonts w:ascii="Helvetica" w:eastAsia="Times New Roman" w:hAnsi="Helvetica" w:cs="Times New Roman"/>
                              <w:color w:val="007C89"/>
                              <w:sz w:val="20"/>
                              <w:szCs w:val="20"/>
                              <w:u w:val="single"/>
                              <w:lang w:eastAsia="it-IT"/>
                            </w:rPr>
                            <w:t>Les Arcs Film Festival</w:t>
                          </w:r>
                        </w:hyperlink>
                        <w:r w:rsidRPr="008953D4">
                          <w:rPr>
                            <w:rFonts w:ascii="Helvetica" w:eastAsia="Times New Roman" w:hAnsi="Helvetica" w:cs="Times New Roman"/>
                            <w:color w:val="202020"/>
                            <w:sz w:val="20"/>
                            <w:szCs w:val="20"/>
                            <w:lang w:eastAsia="it-IT"/>
                          </w:rPr>
                          <w:t>, France - December 16-23</w:t>
                        </w:r>
                      </w:p>
                      <w:p w14:paraId="0AD69A2B" w14:textId="77777777" w:rsidR="008953D4" w:rsidRPr="008953D4" w:rsidRDefault="008953D4" w:rsidP="008953D4">
                        <w:pPr>
                          <w:spacing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color w:val="202020"/>
                            <w:lang w:eastAsia="it-IT"/>
                          </w:rPr>
                          <w:br/>
                        </w:r>
                        <w:r w:rsidRPr="008953D4">
                          <w:rPr>
                            <w:rFonts w:ascii="Helvetica" w:eastAsia="Times New Roman" w:hAnsi="Helvetica" w:cs="Times New Roman"/>
                            <w:color w:val="202020"/>
                            <w:sz w:val="20"/>
                            <w:szCs w:val="20"/>
                            <w:lang w:eastAsia="it-IT"/>
                          </w:rPr>
                          <w:t>January 24</w:t>
                        </w:r>
                      </w:p>
                      <w:p w14:paraId="65E51346" w14:textId="77777777" w:rsidR="008953D4" w:rsidRPr="008953D4" w:rsidRDefault="008953D4" w:rsidP="008953D4">
                        <w:pPr>
                          <w:numPr>
                            <w:ilvl w:val="0"/>
                            <w:numId w:val="4"/>
                          </w:numPr>
                          <w:spacing w:before="150" w:after="150" w:line="360" w:lineRule="atLeast"/>
                          <w:rPr>
                            <w:rFonts w:ascii="Helvetica" w:eastAsia="Times New Roman" w:hAnsi="Helvetica" w:cs="Times New Roman"/>
                            <w:color w:val="202020"/>
                            <w:lang w:eastAsia="it-IT"/>
                          </w:rPr>
                        </w:pPr>
                        <w:hyperlink r:id="rId115" w:history="1">
                          <w:r w:rsidRPr="008953D4">
                            <w:rPr>
                              <w:rFonts w:ascii="Helvetica" w:eastAsia="Times New Roman" w:hAnsi="Helvetica" w:cs="Times New Roman"/>
                              <w:color w:val="007C89"/>
                              <w:sz w:val="20"/>
                              <w:szCs w:val="20"/>
                              <w:u w:val="single"/>
                              <w:lang w:eastAsia="it-IT"/>
                            </w:rPr>
                            <w:t>FIPADOC Documentary Film Festival</w:t>
                          </w:r>
                        </w:hyperlink>
                        <w:r w:rsidRPr="008953D4">
                          <w:rPr>
                            <w:rFonts w:ascii="Helvetica" w:eastAsia="Times New Roman" w:hAnsi="Helvetica" w:cs="Times New Roman"/>
                            <w:color w:val="202020"/>
                            <w:sz w:val="20"/>
                            <w:szCs w:val="20"/>
                            <w:lang w:eastAsia="it-IT"/>
                          </w:rPr>
                          <w:t>, France - January 19-27</w:t>
                        </w:r>
                      </w:p>
                      <w:p w14:paraId="2021525A" w14:textId="77777777" w:rsidR="008953D4" w:rsidRPr="008953D4" w:rsidRDefault="008953D4" w:rsidP="008953D4">
                        <w:pPr>
                          <w:numPr>
                            <w:ilvl w:val="0"/>
                            <w:numId w:val="4"/>
                          </w:numPr>
                          <w:spacing w:before="150" w:after="150" w:line="360" w:lineRule="atLeast"/>
                          <w:rPr>
                            <w:rFonts w:ascii="Helvetica" w:eastAsia="Times New Roman" w:hAnsi="Helvetica" w:cs="Times New Roman"/>
                            <w:color w:val="202020"/>
                            <w:lang w:eastAsia="it-IT"/>
                          </w:rPr>
                        </w:pPr>
                        <w:hyperlink r:id="rId116" w:history="1">
                          <w:r w:rsidRPr="008953D4">
                            <w:rPr>
                              <w:rFonts w:ascii="Helvetica" w:eastAsia="Times New Roman" w:hAnsi="Helvetica" w:cs="Times New Roman"/>
                              <w:color w:val="007C89"/>
                              <w:sz w:val="20"/>
                              <w:szCs w:val="20"/>
                              <w:u w:val="single"/>
                              <w:lang w:eastAsia="it-IT"/>
                            </w:rPr>
                            <w:t>International Film Festival Rotterdam</w:t>
                          </w:r>
                        </w:hyperlink>
                        <w:r w:rsidRPr="008953D4">
                          <w:rPr>
                            <w:rFonts w:ascii="Helvetica" w:eastAsia="Times New Roman" w:hAnsi="Helvetica" w:cs="Times New Roman"/>
                            <w:color w:val="202020"/>
                            <w:sz w:val="20"/>
                            <w:szCs w:val="20"/>
                            <w:lang w:eastAsia="it-IT"/>
                          </w:rPr>
                          <w:t>, Netherlands - January 25-February 4</w:t>
                        </w:r>
                      </w:p>
                      <w:p w14:paraId="39610C14" w14:textId="77777777" w:rsidR="008953D4" w:rsidRPr="008953D4" w:rsidRDefault="008953D4" w:rsidP="008953D4">
                        <w:pPr>
                          <w:numPr>
                            <w:ilvl w:val="0"/>
                            <w:numId w:val="4"/>
                          </w:numPr>
                          <w:spacing w:before="150" w:after="150" w:line="360" w:lineRule="atLeast"/>
                          <w:rPr>
                            <w:rFonts w:ascii="Helvetica" w:eastAsia="Times New Roman" w:hAnsi="Helvetica" w:cs="Times New Roman"/>
                            <w:color w:val="202020"/>
                            <w:lang w:eastAsia="it-IT"/>
                          </w:rPr>
                        </w:pPr>
                        <w:hyperlink r:id="rId117" w:history="1">
                          <w:r w:rsidRPr="008953D4">
                            <w:rPr>
                              <w:rFonts w:ascii="Helvetica" w:eastAsia="Times New Roman" w:hAnsi="Helvetica" w:cs="Times New Roman"/>
                              <w:color w:val="007C89"/>
                              <w:sz w:val="20"/>
                              <w:szCs w:val="20"/>
                              <w:u w:val="single"/>
                              <w:lang w:eastAsia="it-IT"/>
                            </w:rPr>
                            <w:t>Goteborg Film Festival</w:t>
                          </w:r>
                        </w:hyperlink>
                        <w:r w:rsidRPr="008953D4">
                          <w:rPr>
                            <w:rFonts w:ascii="Helvetica" w:eastAsia="Times New Roman" w:hAnsi="Helvetica" w:cs="Times New Roman"/>
                            <w:color w:val="202020"/>
                            <w:sz w:val="20"/>
                            <w:szCs w:val="20"/>
                            <w:lang w:eastAsia="it-IT"/>
                          </w:rPr>
                          <w:t>, Sweden - January 26-February 4</w:t>
                        </w:r>
                      </w:p>
                      <w:p w14:paraId="5B193CBF" w14:textId="77777777" w:rsidR="008953D4" w:rsidRPr="008953D4" w:rsidRDefault="008953D4" w:rsidP="008953D4">
                        <w:pPr>
                          <w:numPr>
                            <w:ilvl w:val="0"/>
                            <w:numId w:val="4"/>
                          </w:numPr>
                          <w:spacing w:before="150" w:after="150" w:line="360" w:lineRule="atLeast"/>
                          <w:rPr>
                            <w:rFonts w:ascii="Helvetica" w:eastAsia="Times New Roman" w:hAnsi="Helvetica" w:cs="Times New Roman"/>
                            <w:color w:val="202020"/>
                            <w:lang w:eastAsia="it-IT"/>
                          </w:rPr>
                        </w:pPr>
                        <w:hyperlink r:id="rId118" w:history="1">
                          <w:r w:rsidRPr="008953D4">
                            <w:rPr>
                              <w:rFonts w:ascii="Helvetica" w:eastAsia="Times New Roman" w:hAnsi="Helvetica" w:cs="Times New Roman"/>
                              <w:color w:val="007C89"/>
                              <w:sz w:val="20"/>
                              <w:szCs w:val="20"/>
                              <w:u w:val="single"/>
                              <w:lang w:eastAsia="it-IT"/>
                            </w:rPr>
                            <w:t>Ostend Film Festival</w:t>
                          </w:r>
                        </w:hyperlink>
                        <w:r w:rsidRPr="008953D4">
                          <w:rPr>
                            <w:rFonts w:ascii="Helvetica" w:eastAsia="Times New Roman" w:hAnsi="Helvetica" w:cs="Times New Roman"/>
                            <w:color w:val="202020"/>
                            <w:sz w:val="20"/>
                            <w:szCs w:val="20"/>
                            <w:lang w:eastAsia="it-IT"/>
                          </w:rPr>
                          <w:t>, Belgium - January 26-February 3</w:t>
                        </w:r>
                      </w:p>
                      <w:p w14:paraId="723C5149" w14:textId="77777777" w:rsidR="008953D4" w:rsidRPr="008953D4" w:rsidRDefault="008953D4" w:rsidP="008953D4">
                        <w:pPr>
                          <w:numPr>
                            <w:ilvl w:val="0"/>
                            <w:numId w:val="4"/>
                          </w:numPr>
                          <w:spacing w:before="150" w:after="150" w:line="360" w:lineRule="atLeast"/>
                          <w:rPr>
                            <w:rFonts w:ascii="Helvetica" w:eastAsia="Times New Roman" w:hAnsi="Helvetica" w:cs="Times New Roman"/>
                            <w:color w:val="202020"/>
                            <w:lang w:eastAsia="it-IT"/>
                          </w:rPr>
                        </w:pPr>
                        <w:hyperlink r:id="rId119" w:history="1">
                          <w:r w:rsidRPr="008953D4">
                            <w:rPr>
                              <w:rFonts w:ascii="Helvetica" w:eastAsia="Times New Roman" w:hAnsi="Helvetica" w:cs="Times New Roman"/>
                              <w:color w:val="007C89"/>
                              <w:sz w:val="20"/>
                              <w:szCs w:val="20"/>
                              <w:u w:val="single"/>
                              <w:lang w:eastAsia="it-IT"/>
                            </w:rPr>
                            <w:t>DocPoint Helsinki Documentary Film Festival</w:t>
                          </w:r>
                        </w:hyperlink>
                        <w:r w:rsidRPr="008953D4">
                          <w:rPr>
                            <w:rFonts w:ascii="Helvetica" w:eastAsia="Times New Roman" w:hAnsi="Helvetica" w:cs="Times New Roman"/>
                            <w:color w:val="202020"/>
                            <w:sz w:val="20"/>
                            <w:szCs w:val="20"/>
                            <w:lang w:eastAsia="it-IT"/>
                          </w:rPr>
                          <w:t>, Finland - January 30-February 4</w:t>
                        </w:r>
                      </w:p>
                    </w:tc>
                  </w:tr>
                </w:tbl>
                <w:p w14:paraId="28D151E3" w14:textId="77777777" w:rsidR="008953D4" w:rsidRPr="008953D4" w:rsidRDefault="008953D4" w:rsidP="008953D4">
                  <w:pPr>
                    <w:rPr>
                      <w:rFonts w:ascii="Times New Roman" w:eastAsia="Times New Roman" w:hAnsi="Times New Roman" w:cs="Times New Roman"/>
                      <w:lang w:eastAsia="it-IT"/>
                    </w:rPr>
                  </w:pPr>
                </w:p>
              </w:tc>
            </w:tr>
          </w:tbl>
          <w:p w14:paraId="71110558"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39EB2C3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5B6236AB"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69C4A6AF" w14:textId="77777777">
                          <w:tc>
                            <w:tcPr>
                              <w:tcW w:w="0" w:type="auto"/>
                              <w:shd w:val="clear" w:color="auto" w:fill="029FE3"/>
                              <w:tcMar>
                                <w:top w:w="270" w:type="dxa"/>
                                <w:left w:w="270" w:type="dxa"/>
                                <w:bottom w:w="270" w:type="dxa"/>
                                <w:right w:w="270" w:type="dxa"/>
                              </w:tcMar>
                              <w:hideMark/>
                            </w:tcPr>
                            <w:p w14:paraId="350707D8" w14:textId="77777777" w:rsidR="008953D4" w:rsidRPr="008953D4" w:rsidRDefault="008953D4" w:rsidP="008953D4">
                              <w:pPr>
                                <w:spacing w:line="540" w:lineRule="atLeast"/>
                                <w:jc w:val="center"/>
                                <w:rPr>
                                  <w:rFonts w:ascii="Helvetica" w:eastAsia="Times New Roman" w:hAnsi="Helvetica" w:cs="Times New Roman"/>
                                  <w:color w:val="222222"/>
                                  <w:sz w:val="36"/>
                                  <w:szCs w:val="36"/>
                                  <w:lang w:eastAsia="it-IT"/>
                                </w:rPr>
                              </w:pPr>
                              <w:r w:rsidRPr="008953D4">
                                <w:rPr>
                                  <w:rFonts w:ascii="Arial" w:eastAsia="Times New Roman" w:hAnsi="Arial" w:cs="Arial"/>
                                  <w:color w:val="FFFFFF"/>
                                  <w:sz w:val="45"/>
                                  <w:szCs w:val="45"/>
                                  <w:lang w:eastAsia="it-IT"/>
                                </w:rPr>
                                <w:t>Interesting studies</w:t>
                              </w:r>
                              <w:bookmarkStart w:id="49" w:name="InterestingStudies"/>
                              <w:bookmarkEnd w:id="49"/>
                            </w:p>
                          </w:tc>
                        </w:tr>
                      </w:tbl>
                      <w:p w14:paraId="383B70C6" w14:textId="77777777" w:rsidR="008953D4" w:rsidRPr="008953D4" w:rsidRDefault="008953D4" w:rsidP="008953D4">
                        <w:pPr>
                          <w:rPr>
                            <w:rFonts w:ascii="Times New Roman" w:eastAsia="Times New Roman" w:hAnsi="Times New Roman" w:cs="Times New Roman"/>
                            <w:lang w:eastAsia="it-IT"/>
                          </w:rPr>
                        </w:pPr>
                      </w:p>
                    </w:tc>
                  </w:tr>
                </w:tbl>
                <w:p w14:paraId="61D816AF" w14:textId="77777777" w:rsidR="008953D4" w:rsidRPr="008953D4" w:rsidRDefault="008953D4" w:rsidP="008953D4">
                  <w:pPr>
                    <w:rPr>
                      <w:rFonts w:ascii="Times New Roman" w:eastAsia="Times New Roman" w:hAnsi="Times New Roman" w:cs="Times New Roman"/>
                      <w:lang w:eastAsia="it-IT"/>
                    </w:rPr>
                  </w:pPr>
                </w:p>
              </w:tc>
            </w:tr>
          </w:tbl>
          <w:p w14:paraId="0E0CF2E2"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0AE0594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275583DD" w14:textId="77777777">
                    <w:tc>
                      <w:tcPr>
                        <w:tcW w:w="0" w:type="auto"/>
                        <w:tcMar>
                          <w:top w:w="0" w:type="dxa"/>
                          <w:left w:w="270" w:type="dxa"/>
                          <w:bottom w:w="135" w:type="dxa"/>
                          <w:right w:w="270" w:type="dxa"/>
                        </w:tcMar>
                        <w:hideMark/>
                      </w:tcPr>
                      <w:p w14:paraId="21CE8FF6" w14:textId="11BFBD6B"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Times New Roman" w:eastAsia="Times New Roman" w:hAnsi="Times New Roman" w:cs="Times New Roman"/>
                            <w:noProof/>
                            <w:lang w:eastAsia="it-IT"/>
                          </w:rPr>
                          <w:lastRenderedPageBreak/>
                          <w:drawing>
                            <wp:anchor distT="0" distB="0" distL="0" distR="0" simplePos="0" relativeHeight="251675648" behindDoc="0" locked="0" layoutInCell="1" allowOverlap="0" wp14:anchorId="290F1E03" wp14:editId="38EDB183">
                              <wp:simplePos x="0" y="0"/>
                              <wp:positionH relativeFrom="column">
                                <wp:align>left</wp:align>
                              </wp:positionH>
                              <wp:positionV relativeFrom="line">
                                <wp:posOffset>0</wp:posOffset>
                              </wp:positionV>
                              <wp:extent cx="2146300" cy="2146300"/>
                              <wp:effectExtent l="0" t="0" r="0" b="0"/>
                              <wp:wrapSquare wrapText="bothSides"/>
                              <wp:docPr id="11" name="Immagine 11"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Carattere, logo, Elementi grafici&#10;&#10;Descrizione generata automaticament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b/>
                            <w:bCs/>
                            <w:color w:val="202020"/>
                            <w:sz w:val="20"/>
                            <w:szCs w:val="20"/>
                            <w:lang w:eastAsia="it-IT"/>
                          </w:rPr>
                          <w:t>European Audiovisual Observatory’s report on spending on content by audiovisual services in Europe </w:t>
                        </w:r>
                        <w:bookmarkStart w:id="50" w:name="12.1"/>
                        <w:bookmarkEnd w:id="50"/>
                      </w:p>
                      <w:p w14:paraId="0C758B44"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This EAO </w:t>
                        </w:r>
                        <w:hyperlink r:id="rId121" w:history="1">
                          <w:r w:rsidRPr="008953D4">
                            <w:rPr>
                              <w:rFonts w:ascii="Helvetica" w:eastAsia="Times New Roman" w:hAnsi="Helvetica" w:cs="Times New Roman"/>
                              <w:color w:val="007C89"/>
                              <w:sz w:val="20"/>
                              <w:szCs w:val="20"/>
                              <w:u w:val="single"/>
                              <w:lang w:eastAsia="it-IT"/>
                            </w:rPr>
                            <w:t>report </w:t>
                          </w:r>
                        </w:hyperlink>
                        <w:r w:rsidRPr="008953D4">
                          <w:rPr>
                            <w:rFonts w:ascii="Helvetica" w:eastAsia="Times New Roman" w:hAnsi="Helvetica" w:cs="Times New Roman"/>
                            <w:color w:val="202020"/>
                            <w:sz w:val="20"/>
                            <w:szCs w:val="20"/>
                            <w:lang w:eastAsia="it-IT"/>
                          </w:rPr>
                          <w:t>analyzes spending on content by audiovisual services in Europe between 2012 and 2022. The report does not include spending by other sources, such as public funding, distributors' minimum guarantees, or fiscal incentives. </w:t>
                        </w:r>
                        <w:hyperlink r:id="rId122" w:anchor="10.2" w:tgtFrame="_blank" w:history="1">
                          <w:r w:rsidRPr="008953D4">
                            <w:rPr>
                              <w:rFonts w:ascii="Helvetica" w:eastAsia="Times New Roman" w:hAnsi="Helvetica" w:cs="Times New Roman"/>
                              <w:color w:val="007C89"/>
                              <w:sz w:val="20"/>
                              <w:szCs w:val="20"/>
                              <w:u w:val="single"/>
                              <w:lang w:eastAsia="it-IT"/>
                            </w:rPr>
                            <w:t>Read More</w:t>
                          </w:r>
                        </w:hyperlink>
                      </w:p>
                      <w:p w14:paraId="146C5A57" w14:textId="77777777" w:rsidR="008953D4" w:rsidRPr="008953D4" w:rsidRDefault="008953D4" w:rsidP="008953D4">
                        <w:pPr>
                          <w:spacing w:before="150" w:after="150"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color w:val="202020"/>
                            <w:lang w:eastAsia="it-IT"/>
                          </w:rPr>
                          <w:br/>
                          <w:t> </w:t>
                        </w:r>
                      </w:p>
                      <w:p w14:paraId="1BD27CA5"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b/>
                            <w:bCs/>
                            <w:color w:val="202020"/>
                            <w:sz w:val="20"/>
                            <w:szCs w:val="20"/>
                            <w:lang w:eastAsia="it-IT"/>
                          </w:rPr>
                          <w:t>Global streamers value the UK and Spain at most, according to EAO report </w:t>
                        </w:r>
                        <w:bookmarkStart w:id="51" w:name="12.2"/>
                        <w:bookmarkEnd w:id="51"/>
                      </w:p>
                      <w:p w14:paraId="750492E4"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A </w:t>
                        </w:r>
                        <w:hyperlink r:id="rId123" w:history="1">
                          <w:r w:rsidRPr="008953D4">
                            <w:rPr>
                              <w:rFonts w:ascii="Helvetica" w:eastAsia="Times New Roman" w:hAnsi="Helvetica" w:cs="Times New Roman"/>
                              <w:color w:val="007C89"/>
                              <w:sz w:val="20"/>
                              <w:szCs w:val="20"/>
                              <w:u w:val="single"/>
                              <w:lang w:eastAsia="it-IT"/>
                            </w:rPr>
                            <w:t>new report</w:t>
                          </w:r>
                        </w:hyperlink>
                        <w:r w:rsidRPr="008953D4">
                          <w:rPr>
                            <w:rFonts w:ascii="Helvetica" w:eastAsia="Times New Roman" w:hAnsi="Helvetica" w:cs="Times New Roman"/>
                            <w:color w:val="202020"/>
                            <w:sz w:val="20"/>
                            <w:szCs w:val="20"/>
                            <w:lang w:eastAsia="it-IT"/>
                          </w:rPr>
                          <w:t> by the European Audiovisual Observatory finds that the production and release of original TV fiction resumed growth in 2022 after a halt during the COVID-19 crisis. The report also finds that global streamers are increasingly commissioning fiction in Europe, with Spain and the United Kingdom being the most popular production hubs. </w:t>
                        </w:r>
                        <w:hyperlink r:id="rId124" w:anchor="10.2" w:tgtFrame="_blank" w:history="1">
                          <w:r w:rsidRPr="008953D4">
                            <w:rPr>
                              <w:rFonts w:ascii="Helvetica" w:eastAsia="Times New Roman" w:hAnsi="Helvetica" w:cs="Times New Roman"/>
                              <w:color w:val="007C89"/>
                              <w:sz w:val="20"/>
                              <w:szCs w:val="20"/>
                              <w:u w:val="single"/>
                              <w:lang w:eastAsia="it-IT"/>
                            </w:rPr>
                            <w:t>Read More</w:t>
                          </w:r>
                        </w:hyperlink>
                      </w:p>
                      <w:p w14:paraId="4B842392" w14:textId="77777777" w:rsidR="008953D4" w:rsidRPr="008953D4" w:rsidRDefault="008953D4" w:rsidP="008953D4">
                        <w:pPr>
                          <w:spacing w:before="150" w:after="150" w:line="360" w:lineRule="atLeast"/>
                          <w:jc w:val="both"/>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br/>
                        </w:r>
                        <w:r w:rsidRPr="008953D4">
                          <w:rPr>
                            <w:rFonts w:ascii="Helvetica" w:eastAsia="Times New Roman" w:hAnsi="Helvetica" w:cs="Times New Roman"/>
                            <w:color w:val="202020"/>
                            <w:sz w:val="20"/>
                            <w:szCs w:val="20"/>
                            <w:lang w:eastAsia="it-IT"/>
                          </w:rPr>
                          <w:br/>
                        </w:r>
                        <w:r w:rsidRPr="008953D4">
                          <w:rPr>
                            <w:rFonts w:ascii="Helvetica" w:eastAsia="Times New Roman" w:hAnsi="Helvetica" w:cs="Times New Roman"/>
                            <w:b/>
                            <w:bCs/>
                            <w:color w:val="202020"/>
                            <w:sz w:val="20"/>
                            <w:szCs w:val="20"/>
                            <w:lang w:eastAsia="it-IT"/>
                          </w:rPr>
                          <w:t>European Audiovisual Observatory publishes report on access and findability of public interest content </w:t>
                        </w:r>
                        <w:bookmarkStart w:id="52" w:name="12.3"/>
                        <w:bookmarkEnd w:id="52"/>
                        <w:r w:rsidRPr="008953D4">
                          <w:rPr>
                            <w:rFonts w:ascii="Helvetica" w:eastAsia="Times New Roman" w:hAnsi="Helvetica" w:cs="Times New Roman"/>
                            <w:color w:val="202020"/>
                            <w:sz w:val="20"/>
                            <w:szCs w:val="20"/>
                            <w:lang w:eastAsia="it-IT"/>
                          </w:rPr>
                          <w:t> </w:t>
                        </w:r>
                        <w:hyperlink r:id="rId125" w:anchor="10.4" w:tgtFrame="_blank" w:history="1">
                          <w:r w:rsidRPr="008953D4">
                            <w:rPr>
                              <w:rFonts w:ascii="Helvetica" w:eastAsia="Times New Roman" w:hAnsi="Helvetica" w:cs="Times New Roman"/>
                              <w:color w:val="007C89"/>
                              <w:sz w:val="20"/>
                              <w:szCs w:val="20"/>
                              <w:u w:val="single"/>
                              <w:lang w:eastAsia="it-IT"/>
                            </w:rPr>
                            <w:t>Read More</w:t>
                          </w:r>
                        </w:hyperlink>
                      </w:p>
                    </w:tc>
                  </w:tr>
                </w:tbl>
                <w:p w14:paraId="16B07760" w14:textId="77777777" w:rsidR="008953D4" w:rsidRPr="008953D4" w:rsidRDefault="008953D4" w:rsidP="008953D4">
                  <w:pPr>
                    <w:rPr>
                      <w:rFonts w:ascii="Times New Roman" w:eastAsia="Times New Roman" w:hAnsi="Times New Roman" w:cs="Times New Roman"/>
                      <w:lang w:eastAsia="it-IT"/>
                    </w:rPr>
                  </w:pPr>
                </w:p>
              </w:tc>
            </w:tr>
          </w:tbl>
          <w:p w14:paraId="5BCE6DA8"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1135A38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4A49117B"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6EE457D9" w14:textId="77777777">
                          <w:tc>
                            <w:tcPr>
                              <w:tcW w:w="0" w:type="auto"/>
                              <w:shd w:val="clear" w:color="auto" w:fill="029FE3"/>
                              <w:tcMar>
                                <w:top w:w="270" w:type="dxa"/>
                                <w:left w:w="270" w:type="dxa"/>
                                <w:bottom w:w="270" w:type="dxa"/>
                                <w:right w:w="270" w:type="dxa"/>
                              </w:tcMar>
                              <w:hideMark/>
                            </w:tcPr>
                            <w:p w14:paraId="1951B6F3" w14:textId="77777777" w:rsidR="008953D4" w:rsidRPr="008953D4" w:rsidRDefault="008953D4" w:rsidP="008953D4">
                              <w:pPr>
                                <w:spacing w:line="540" w:lineRule="atLeast"/>
                                <w:jc w:val="center"/>
                                <w:rPr>
                                  <w:rFonts w:ascii="Helvetica" w:eastAsia="Times New Roman" w:hAnsi="Helvetica" w:cs="Times New Roman"/>
                                  <w:color w:val="222222"/>
                                  <w:sz w:val="36"/>
                                  <w:szCs w:val="36"/>
                                  <w:lang w:eastAsia="it-IT"/>
                                </w:rPr>
                              </w:pPr>
                              <w:r w:rsidRPr="008953D4">
                                <w:rPr>
                                  <w:rFonts w:ascii="Arial" w:eastAsia="Times New Roman" w:hAnsi="Arial" w:cs="Arial"/>
                                  <w:color w:val="FFFFFF"/>
                                  <w:sz w:val="45"/>
                                  <w:szCs w:val="45"/>
                                  <w:lang w:eastAsia="it-IT"/>
                                </w:rPr>
                                <w:t>Interesting links</w:t>
                              </w:r>
                              <w:bookmarkStart w:id="53" w:name="interestinglinks"/>
                              <w:bookmarkEnd w:id="53"/>
                            </w:p>
                          </w:tc>
                        </w:tr>
                      </w:tbl>
                      <w:p w14:paraId="490B1C4A" w14:textId="77777777" w:rsidR="008953D4" w:rsidRPr="008953D4" w:rsidRDefault="008953D4" w:rsidP="008953D4">
                        <w:pPr>
                          <w:rPr>
                            <w:rFonts w:ascii="Times New Roman" w:eastAsia="Times New Roman" w:hAnsi="Times New Roman" w:cs="Times New Roman"/>
                            <w:lang w:eastAsia="it-IT"/>
                          </w:rPr>
                        </w:pPr>
                      </w:p>
                    </w:tc>
                  </w:tr>
                </w:tbl>
                <w:p w14:paraId="70308A46" w14:textId="77777777" w:rsidR="008953D4" w:rsidRPr="008953D4" w:rsidRDefault="008953D4" w:rsidP="008953D4">
                  <w:pPr>
                    <w:rPr>
                      <w:rFonts w:ascii="Times New Roman" w:eastAsia="Times New Roman" w:hAnsi="Times New Roman" w:cs="Times New Roman"/>
                      <w:lang w:eastAsia="it-IT"/>
                    </w:rPr>
                  </w:pPr>
                </w:p>
              </w:tc>
            </w:tr>
          </w:tbl>
          <w:p w14:paraId="51CF54DF"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748DE54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4CDD23DA" w14:textId="77777777">
                    <w:tc>
                      <w:tcPr>
                        <w:tcW w:w="0" w:type="auto"/>
                        <w:tcMar>
                          <w:top w:w="0" w:type="dxa"/>
                          <w:left w:w="270" w:type="dxa"/>
                          <w:bottom w:w="135" w:type="dxa"/>
                          <w:right w:w="270" w:type="dxa"/>
                        </w:tcMar>
                        <w:hideMark/>
                      </w:tcPr>
                      <w:p w14:paraId="19F7DF42" w14:textId="77777777" w:rsidR="008953D4" w:rsidRPr="008953D4" w:rsidRDefault="008953D4" w:rsidP="008953D4">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26" w:history="1">
                          <w:r w:rsidRPr="008953D4">
                            <w:rPr>
                              <w:rFonts w:ascii="Helvetica" w:eastAsia="Times New Roman" w:hAnsi="Helvetica" w:cs="Times New Roman"/>
                              <w:color w:val="007C89"/>
                              <w:sz w:val="20"/>
                              <w:szCs w:val="20"/>
                              <w:u w:val="single"/>
                              <w:lang w:eastAsia="it-IT"/>
                            </w:rPr>
                            <w:t>Some Pirate Sites Received More Visitors After Being Blocked</w:t>
                          </w:r>
                        </w:hyperlink>
                        <w:r w:rsidRPr="008953D4">
                          <w:rPr>
                            <w:rFonts w:ascii="Helvetica" w:eastAsia="Times New Roman" w:hAnsi="Helvetica" w:cs="Times New Roman"/>
                            <w:color w:val="202020"/>
                            <w:sz w:val="20"/>
                            <w:szCs w:val="20"/>
                            <w:lang w:eastAsia="it-IT"/>
                          </w:rPr>
                          <w:t>, by TorrentFreak</w:t>
                        </w:r>
                      </w:p>
                      <w:p w14:paraId="553C9E33" w14:textId="77777777" w:rsidR="008953D4" w:rsidRPr="008953D4" w:rsidRDefault="008953D4" w:rsidP="008953D4">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27" w:history="1">
                          <w:r w:rsidRPr="008953D4">
                            <w:rPr>
                              <w:rFonts w:ascii="Helvetica" w:eastAsia="Times New Roman" w:hAnsi="Helvetica" w:cs="Times New Roman"/>
                              <w:color w:val="007C89"/>
                              <w:sz w:val="20"/>
                              <w:szCs w:val="20"/>
                              <w:u w:val="single"/>
                              <w:lang w:eastAsia="it-IT"/>
                            </w:rPr>
                            <w:t>AI companies have all kinds of arguments against paying for copyrighted content</w:t>
                          </w:r>
                        </w:hyperlink>
                        <w:r w:rsidRPr="008953D4">
                          <w:rPr>
                            <w:rFonts w:ascii="Helvetica" w:eastAsia="Times New Roman" w:hAnsi="Helvetica" w:cs="Times New Roman"/>
                            <w:color w:val="202020"/>
                            <w:sz w:val="20"/>
                            <w:szCs w:val="20"/>
                            <w:lang w:eastAsia="it-IT"/>
                          </w:rPr>
                          <w:t>, by The Verge</w:t>
                        </w:r>
                      </w:p>
                      <w:p w14:paraId="118DDF59" w14:textId="77777777" w:rsidR="008953D4" w:rsidRPr="008953D4" w:rsidRDefault="008953D4" w:rsidP="008953D4">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28" w:history="1">
                          <w:r w:rsidRPr="008953D4">
                            <w:rPr>
                              <w:rFonts w:ascii="Helvetica" w:eastAsia="Times New Roman" w:hAnsi="Helvetica" w:cs="Times New Roman"/>
                              <w:color w:val="007C89"/>
                              <w:sz w:val="20"/>
                              <w:szCs w:val="20"/>
                              <w:u w:val="single"/>
                              <w:lang w:eastAsia="it-IT"/>
                            </w:rPr>
                            <w:t>FILM PIRACY: WHAT AUDIENCES ARE CONSUMING RIGHT NOW</w:t>
                          </w:r>
                        </w:hyperlink>
                        <w:r w:rsidRPr="008953D4">
                          <w:rPr>
                            <w:rFonts w:ascii="Helvetica" w:eastAsia="Times New Roman" w:hAnsi="Helvetica" w:cs="Times New Roman"/>
                            <w:color w:val="202020"/>
                            <w:sz w:val="20"/>
                            <w:szCs w:val="20"/>
                            <w:lang w:eastAsia="it-IT"/>
                          </w:rPr>
                          <w:t>, by Muso</w:t>
                        </w:r>
                      </w:p>
                      <w:p w14:paraId="0ABE247D" w14:textId="77777777" w:rsidR="008953D4" w:rsidRPr="008953D4" w:rsidRDefault="008953D4" w:rsidP="008953D4">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29" w:history="1">
                          <w:r w:rsidRPr="008953D4">
                            <w:rPr>
                              <w:rFonts w:ascii="Helvetica" w:eastAsia="Times New Roman" w:hAnsi="Helvetica" w:cs="Times New Roman"/>
                              <w:color w:val="007C89"/>
                              <w:sz w:val="20"/>
                              <w:szCs w:val="20"/>
                              <w:u w:val="single"/>
                              <w:lang w:eastAsia="it-IT"/>
                            </w:rPr>
                            <w:t>Number Of Female Writers &amp; Directors On British TV Shows Fell Between 2016 &amp; 2022, Diamond Report Reveals</w:t>
                          </w:r>
                        </w:hyperlink>
                        <w:r w:rsidRPr="008953D4">
                          <w:rPr>
                            <w:rFonts w:ascii="Helvetica" w:eastAsia="Times New Roman" w:hAnsi="Helvetica" w:cs="Times New Roman"/>
                            <w:color w:val="202020"/>
                            <w:sz w:val="20"/>
                            <w:szCs w:val="20"/>
                            <w:lang w:eastAsia="it-IT"/>
                          </w:rPr>
                          <w:t>, by DEADLINE</w:t>
                        </w:r>
                      </w:p>
                      <w:p w14:paraId="3B8A8A01" w14:textId="77777777" w:rsidR="008953D4" w:rsidRPr="008953D4" w:rsidRDefault="008953D4" w:rsidP="008953D4">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30" w:history="1">
                          <w:r w:rsidRPr="008953D4">
                            <w:rPr>
                              <w:rFonts w:ascii="Helvetica" w:eastAsia="Times New Roman" w:hAnsi="Helvetica" w:cs="Times New Roman"/>
                              <w:color w:val="007C89"/>
                              <w:sz w:val="20"/>
                              <w:szCs w:val="20"/>
                              <w:u w:val="single"/>
                              <w:lang w:eastAsia="it-IT"/>
                            </w:rPr>
                            <w:t>Copyright Exceptions and Digital Exhaustion addressed by the European Court of Human Rights (yes, the one in Strasburg!)</w:t>
                          </w:r>
                        </w:hyperlink>
                        <w:r w:rsidRPr="008953D4">
                          <w:rPr>
                            <w:rFonts w:ascii="Helvetica" w:eastAsia="Times New Roman" w:hAnsi="Helvetica" w:cs="Times New Roman"/>
                            <w:color w:val="202020"/>
                            <w:sz w:val="20"/>
                            <w:szCs w:val="20"/>
                            <w:lang w:eastAsia="it-IT"/>
                          </w:rPr>
                          <w:t>, by Kluwer Copyright Blog</w:t>
                        </w:r>
                      </w:p>
                    </w:tc>
                  </w:tr>
                </w:tbl>
                <w:p w14:paraId="5AB533B7" w14:textId="77777777" w:rsidR="008953D4" w:rsidRPr="008953D4" w:rsidRDefault="008953D4" w:rsidP="008953D4">
                  <w:pPr>
                    <w:rPr>
                      <w:rFonts w:ascii="Times New Roman" w:eastAsia="Times New Roman" w:hAnsi="Times New Roman" w:cs="Times New Roman"/>
                      <w:lang w:eastAsia="it-IT"/>
                    </w:rPr>
                  </w:pPr>
                </w:p>
              </w:tc>
            </w:tr>
          </w:tbl>
          <w:p w14:paraId="02A26B15"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4FDA0E7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5105FCAE"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8953D4" w:rsidRPr="008953D4" w14:paraId="175A4ED5" w14:textId="77777777">
                          <w:tc>
                            <w:tcPr>
                              <w:tcW w:w="0" w:type="auto"/>
                              <w:shd w:val="clear" w:color="auto" w:fill="029FE3"/>
                              <w:tcMar>
                                <w:top w:w="270" w:type="dxa"/>
                                <w:left w:w="270" w:type="dxa"/>
                                <w:bottom w:w="270" w:type="dxa"/>
                                <w:right w:w="270" w:type="dxa"/>
                              </w:tcMar>
                              <w:hideMark/>
                            </w:tcPr>
                            <w:p w14:paraId="2BF2A96C" w14:textId="77777777" w:rsidR="008953D4" w:rsidRPr="008953D4" w:rsidRDefault="008953D4" w:rsidP="008953D4">
                              <w:pPr>
                                <w:spacing w:line="540" w:lineRule="atLeast"/>
                                <w:jc w:val="center"/>
                                <w:rPr>
                                  <w:rFonts w:ascii="Helvetica" w:eastAsia="Times New Roman" w:hAnsi="Helvetica" w:cs="Times New Roman"/>
                                  <w:color w:val="222222"/>
                                  <w:sz w:val="36"/>
                                  <w:szCs w:val="36"/>
                                  <w:lang w:eastAsia="it-IT"/>
                                </w:rPr>
                              </w:pPr>
                              <w:r w:rsidRPr="008953D4">
                                <w:rPr>
                                  <w:rFonts w:ascii="Arial" w:eastAsia="Times New Roman" w:hAnsi="Arial" w:cs="Arial"/>
                                  <w:color w:val="FFFFFF"/>
                                  <w:sz w:val="45"/>
                                  <w:szCs w:val="45"/>
                                  <w:lang w:eastAsia="it-IT"/>
                                </w:rPr>
                                <w:lastRenderedPageBreak/>
                                <w:t>Events and Opportunities</w:t>
                              </w:r>
                              <w:bookmarkStart w:id="54" w:name="EventsandOpp"/>
                              <w:bookmarkEnd w:id="54"/>
                            </w:p>
                          </w:tc>
                        </w:tr>
                      </w:tbl>
                      <w:p w14:paraId="7E8F0D81" w14:textId="77777777" w:rsidR="008953D4" w:rsidRPr="008953D4" w:rsidRDefault="008953D4" w:rsidP="008953D4">
                        <w:pPr>
                          <w:rPr>
                            <w:rFonts w:ascii="Times New Roman" w:eastAsia="Times New Roman" w:hAnsi="Times New Roman" w:cs="Times New Roman"/>
                            <w:lang w:eastAsia="it-IT"/>
                          </w:rPr>
                        </w:pPr>
                      </w:p>
                    </w:tc>
                  </w:tr>
                </w:tbl>
                <w:p w14:paraId="6DBB91EC" w14:textId="77777777" w:rsidR="008953D4" w:rsidRPr="008953D4" w:rsidRDefault="008953D4" w:rsidP="008953D4">
                  <w:pPr>
                    <w:rPr>
                      <w:rFonts w:ascii="Times New Roman" w:eastAsia="Times New Roman" w:hAnsi="Times New Roman" w:cs="Times New Roman"/>
                      <w:lang w:eastAsia="it-IT"/>
                    </w:rPr>
                  </w:pPr>
                </w:p>
              </w:tc>
            </w:tr>
          </w:tbl>
          <w:p w14:paraId="7B6984ED"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3FEB46E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1FE3B721" w14:textId="77777777">
                    <w:tc>
                      <w:tcPr>
                        <w:tcW w:w="0" w:type="auto"/>
                        <w:tcMar>
                          <w:top w:w="0" w:type="dxa"/>
                          <w:left w:w="270" w:type="dxa"/>
                          <w:bottom w:w="135" w:type="dxa"/>
                          <w:right w:w="270" w:type="dxa"/>
                        </w:tcMar>
                        <w:hideMark/>
                      </w:tcPr>
                      <w:p w14:paraId="1A1D83EB" w14:textId="11F50FC3" w:rsidR="008953D4" w:rsidRPr="008953D4" w:rsidRDefault="008953D4" w:rsidP="008953D4">
                        <w:pPr>
                          <w:spacing w:line="360" w:lineRule="atLeast"/>
                          <w:jc w:val="both"/>
                          <w:rPr>
                            <w:rFonts w:ascii="Helvetica" w:eastAsia="Times New Roman" w:hAnsi="Helvetica" w:cs="Times New Roman"/>
                            <w:color w:val="202020"/>
                            <w:lang w:eastAsia="it-IT"/>
                          </w:rPr>
                        </w:pPr>
                        <w:r w:rsidRPr="008953D4">
                          <w:rPr>
                            <w:rFonts w:ascii="Times New Roman" w:eastAsia="Times New Roman" w:hAnsi="Times New Roman" w:cs="Times New Roman"/>
                            <w:noProof/>
                            <w:lang w:eastAsia="it-IT"/>
                          </w:rPr>
                          <w:drawing>
                            <wp:anchor distT="0" distB="0" distL="0" distR="0" simplePos="0" relativeHeight="251676672" behindDoc="0" locked="0" layoutInCell="1" allowOverlap="0" wp14:anchorId="43FF1CAD" wp14:editId="5CA71C49">
                              <wp:simplePos x="0" y="0"/>
                              <wp:positionH relativeFrom="column">
                                <wp:align>left</wp:align>
                              </wp:positionH>
                              <wp:positionV relativeFrom="line">
                                <wp:posOffset>0</wp:posOffset>
                              </wp:positionV>
                              <wp:extent cx="2146300" cy="2146300"/>
                              <wp:effectExtent l="0" t="0" r="0" b="0"/>
                              <wp:wrapSquare wrapText="bothSides"/>
                              <wp:docPr id="10" name="Immagine 10" descr="Immagine che contiene testo, Carattere, Elementi grafic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Carattere, Elementi grafici, grafica&#10;&#10;Descrizione generata automaticament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b/>
                            <w:bCs/>
                            <w:color w:val="202020"/>
                            <w:sz w:val="20"/>
                            <w:szCs w:val="20"/>
                            <w:lang w:eastAsia="it-IT"/>
                          </w:rPr>
                          <w:t>Call for Submissions - Sunscreen Film Festival </w:t>
                        </w:r>
                        <w:bookmarkStart w:id="55" w:name="14.1"/>
                        <w:bookmarkEnd w:id="55"/>
                      </w:p>
                      <w:p w14:paraId="795A7FBF"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The </w:t>
                        </w:r>
                        <w:hyperlink r:id="rId132" w:history="1">
                          <w:r w:rsidRPr="008953D4">
                            <w:rPr>
                              <w:rFonts w:ascii="Helvetica" w:eastAsia="Times New Roman" w:hAnsi="Helvetica" w:cs="Times New Roman"/>
                              <w:color w:val="007C89"/>
                              <w:sz w:val="20"/>
                              <w:szCs w:val="20"/>
                              <w:u w:val="single"/>
                              <w:lang w:eastAsia="it-IT"/>
                            </w:rPr>
                            <w:t>Sunscreen Film Festival</w:t>
                          </w:r>
                        </w:hyperlink>
                        <w:r w:rsidRPr="008953D4">
                          <w:rPr>
                            <w:rFonts w:ascii="Helvetica" w:eastAsia="Times New Roman" w:hAnsi="Helvetica" w:cs="Times New Roman"/>
                            <w:color w:val="202020"/>
                            <w:sz w:val="20"/>
                            <w:szCs w:val="20"/>
                            <w:lang w:eastAsia="it-IT"/>
                          </w:rPr>
                          <w:t> will take place from April 25th to 28th in St-Petersburg, Florida. Apart from participating in workshops and panels, you can also submit a project in various categories, until December 16th. You can find more information </w:t>
                        </w:r>
                        <w:hyperlink r:id="rId133" w:history="1">
                          <w:r w:rsidRPr="008953D4">
                            <w:rPr>
                              <w:rFonts w:ascii="Helvetica" w:eastAsia="Times New Roman" w:hAnsi="Helvetica" w:cs="Times New Roman"/>
                              <w:color w:val="007C89"/>
                              <w:sz w:val="20"/>
                              <w:szCs w:val="20"/>
                              <w:u w:val="single"/>
                              <w:lang w:eastAsia="it-IT"/>
                            </w:rPr>
                            <w:t>here</w:t>
                          </w:r>
                        </w:hyperlink>
                        <w:r w:rsidRPr="008953D4">
                          <w:rPr>
                            <w:rFonts w:ascii="Helvetica" w:eastAsia="Times New Roman" w:hAnsi="Helvetica" w:cs="Times New Roman"/>
                            <w:color w:val="202020"/>
                            <w:sz w:val="20"/>
                            <w:szCs w:val="20"/>
                            <w:lang w:eastAsia="it-IT"/>
                          </w:rPr>
                          <w:t>.</w:t>
                        </w:r>
                      </w:p>
                    </w:tc>
                  </w:tr>
                </w:tbl>
                <w:p w14:paraId="7DF52076" w14:textId="77777777" w:rsidR="008953D4" w:rsidRPr="008953D4" w:rsidRDefault="008953D4" w:rsidP="008953D4">
                  <w:pPr>
                    <w:rPr>
                      <w:rFonts w:ascii="Times New Roman" w:eastAsia="Times New Roman" w:hAnsi="Times New Roman" w:cs="Times New Roman"/>
                      <w:lang w:eastAsia="it-IT"/>
                    </w:rPr>
                  </w:pPr>
                </w:p>
              </w:tc>
            </w:tr>
          </w:tbl>
          <w:p w14:paraId="400BE575" w14:textId="77777777" w:rsidR="008953D4" w:rsidRPr="008953D4" w:rsidRDefault="008953D4" w:rsidP="008953D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8953D4" w:rsidRPr="008953D4" w14:paraId="2121179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53D4" w:rsidRPr="008953D4" w14:paraId="6238929A" w14:textId="77777777">
                    <w:tc>
                      <w:tcPr>
                        <w:tcW w:w="0" w:type="auto"/>
                        <w:tcMar>
                          <w:top w:w="0" w:type="dxa"/>
                          <w:left w:w="270" w:type="dxa"/>
                          <w:bottom w:w="135" w:type="dxa"/>
                          <w:right w:w="270" w:type="dxa"/>
                        </w:tcMar>
                        <w:hideMark/>
                      </w:tcPr>
                      <w:p w14:paraId="236E95AB" w14:textId="70477BAD"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Times New Roman" w:eastAsia="Times New Roman" w:hAnsi="Times New Roman" w:cs="Times New Roman"/>
                            <w:noProof/>
                            <w:lang w:eastAsia="it-IT"/>
                          </w:rPr>
                          <w:drawing>
                            <wp:anchor distT="0" distB="0" distL="0" distR="0" simplePos="0" relativeHeight="251677696" behindDoc="0" locked="0" layoutInCell="1" allowOverlap="0" wp14:anchorId="2CFBEC8B" wp14:editId="27AB4374">
                              <wp:simplePos x="0" y="0"/>
                              <wp:positionH relativeFrom="column">
                                <wp:align>right</wp:align>
                              </wp:positionH>
                              <wp:positionV relativeFrom="line">
                                <wp:posOffset>0</wp:posOffset>
                              </wp:positionV>
                              <wp:extent cx="2146300" cy="2146300"/>
                              <wp:effectExtent l="0" t="0" r="0" b="0"/>
                              <wp:wrapSquare wrapText="bothSides"/>
                              <wp:docPr id="9" name="Immagine 9"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Carattere, logo, Elementi grafici&#10;&#10;Descrizione generata automaticament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3D4">
                          <w:rPr>
                            <w:rFonts w:ascii="Helvetica" w:eastAsia="Times New Roman" w:hAnsi="Helvetica" w:cs="Times New Roman"/>
                            <w:b/>
                            <w:bCs/>
                            <w:color w:val="202020"/>
                            <w:sz w:val="20"/>
                            <w:szCs w:val="20"/>
                            <w:lang w:eastAsia="it-IT"/>
                          </w:rPr>
                          <w:t>The European Writers Club promotes BOOSTING IMPACT: an effort to bolster collaboration between the world of writers and producers</w:t>
                        </w:r>
                        <w:bookmarkStart w:id="56" w:name="14.2"/>
                        <w:bookmarkEnd w:id="56"/>
                      </w:p>
                      <w:p w14:paraId="647084A1"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color w:val="202020"/>
                            <w:sz w:val="20"/>
                            <w:szCs w:val="20"/>
                            <w:lang w:eastAsia="it-IT"/>
                          </w:rPr>
                          <w:t>The European Writers Club (EWC), a network of European creators, writers, producers and broadcasters announced the launch of a pilot session: Boosting Impact, From Facts to Fiction. It aims to foster collaboration between the world of journalists, scientists, documentarists, etc. and storytellers of scripted TV series, with the objective to create societally significant and engaging stories rooted in actual events. </w:t>
                        </w:r>
                        <w:hyperlink r:id="rId135" w:anchor="14.2" w:tgtFrame="_blank" w:history="1">
                          <w:r w:rsidRPr="008953D4">
                            <w:rPr>
                              <w:rFonts w:ascii="Helvetica" w:eastAsia="Times New Roman" w:hAnsi="Helvetica" w:cs="Times New Roman"/>
                              <w:color w:val="007C89"/>
                              <w:sz w:val="20"/>
                              <w:szCs w:val="20"/>
                              <w:u w:val="single"/>
                              <w:lang w:eastAsia="it-IT"/>
                            </w:rPr>
                            <w:t>Read More</w:t>
                          </w:r>
                        </w:hyperlink>
                        <w:r w:rsidRPr="008953D4">
                          <w:rPr>
                            <w:rFonts w:ascii="Helvetica" w:eastAsia="Times New Roman" w:hAnsi="Helvetica" w:cs="Times New Roman"/>
                            <w:color w:val="202020"/>
                            <w:sz w:val="20"/>
                            <w:szCs w:val="20"/>
                            <w:lang w:eastAsia="it-IT"/>
                          </w:rPr>
                          <w:t> </w:t>
                        </w:r>
                      </w:p>
                      <w:p w14:paraId="4B9D0794" w14:textId="77777777" w:rsidR="008953D4" w:rsidRPr="008953D4" w:rsidRDefault="008953D4" w:rsidP="008953D4">
                        <w:pPr>
                          <w:spacing w:before="150" w:after="150" w:line="360" w:lineRule="atLeast"/>
                          <w:rPr>
                            <w:rFonts w:ascii="Helvetica" w:eastAsia="Times New Roman" w:hAnsi="Helvetica" w:cs="Times New Roman"/>
                            <w:color w:val="202020"/>
                            <w:lang w:eastAsia="it-IT"/>
                          </w:rPr>
                        </w:pPr>
                        <w:r w:rsidRPr="008953D4">
                          <w:rPr>
                            <w:rFonts w:ascii="Helvetica" w:eastAsia="Times New Roman" w:hAnsi="Helvetica" w:cs="Times New Roman"/>
                            <w:b/>
                            <w:bCs/>
                            <w:color w:val="202020"/>
                            <w:sz w:val="20"/>
                            <w:szCs w:val="20"/>
                            <w:lang w:eastAsia="it-IT"/>
                          </w:rPr>
                          <w:t>Call for Submission - Barcelona Film Festival 2024</w:t>
                        </w:r>
                        <w:bookmarkStart w:id="57" w:name="14.3"/>
                        <w:bookmarkEnd w:id="57"/>
                        <w:r w:rsidRPr="008953D4">
                          <w:rPr>
                            <w:rFonts w:ascii="Helvetica" w:eastAsia="Times New Roman" w:hAnsi="Helvetica" w:cs="Times New Roman"/>
                            <w:color w:val="202020"/>
                            <w:sz w:val="20"/>
                            <w:szCs w:val="20"/>
                            <w:lang w:eastAsia="it-IT"/>
                          </w:rPr>
                          <w:t>  </w:t>
                        </w:r>
                        <w:hyperlink r:id="rId136" w:anchor="14.3" w:tgtFrame="_blank" w:history="1">
                          <w:r w:rsidRPr="008953D4">
                            <w:rPr>
                              <w:rFonts w:ascii="Helvetica" w:eastAsia="Times New Roman" w:hAnsi="Helvetica" w:cs="Times New Roman"/>
                              <w:color w:val="007C89"/>
                              <w:sz w:val="20"/>
                              <w:szCs w:val="20"/>
                              <w:u w:val="single"/>
                              <w:lang w:eastAsia="it-IT"/>
                            </w:rPr>
                            <w:t>Read More</w:t>
                          </w:r>
                        </w:hyperlink>
                      </w:p>
                    </w:tc>
                  </w:tr>
                </w:tbl>
                <w:p w14:paraId="2F5D15FB" w14:textId="77777777" w:rsidR="008953D4" w:rsidRPr="008953D4" w:rsidRDefault="008953D4" w:rsidP="008953D4">
                  <w:pPr>
                    <w:rPr>
                      <w:rFonts w:ascii="Times New Roman" w:eastAsia="Times New Roman" w:hAnsi="Times New Roman" w:cs="Times New Roman"/>
                      <w:lang w:eastAsia="it-IT"/>
                    </w:rPr>
                  </w:pPr>
                </w:p>
              </w:tc>
            </w:tr>
          </w:tbl>
          <w:p w14:paraId="0D9230A2" w14:textId="77777777" w:rsidR="008953D4" w:rsidRPr="008953D4" w:rsidRDefault="008953D4" w:rsidP="008953D4">
            <w:pPr>
              <w:rPr>
                <w:rFonts w:ascii="Times New Roman" w:eastAsia="Times New Roman" w:hAnsi="Times New Roman" w:cs="Times New Roman"/>
                <w:lang w:eastAsia="it-IT"/>
              </w:rPr>
            </w:pPr>
          </w:p>
        </w:tc>
      </w:tr>
    </w:tbl>
    <w:p w14:paraId="2501FF7B" w14:textId="77777777" w:rsidR="00400630" w:rsidRDefault="00400630"/>
    <w:sectPr w:rsidR="0040063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venir">
    <w:panose1 w:val="020B0503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2A37"/>
    <w:multiLevelType w:val="multilevel"/>
    <w:tmpl w:val="871A7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040322"/>
    <w:multiLevelType w:val="multilevel"/>
    <w:tmpl w:val="A560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D85B89"/>
    <w:multiLevelType w:val="multilevel"/>
    <w:tmpl w:val="B3A8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BB29A4"/>
    <w:multiLevelType w:val="multilevel"/>
    <w:tmpl w:val="660E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3557A7"/>
    <w:multiLevelType w:val="multilevel"/>
    <w:tmpl w:val="CAEEC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3D4"/>
    <w:rsid w:val="00214E01"/>
    <w:rsid w:val="00400630"/>
    <w:rsid w:val="008953D4"/>
    <w:rsid w:val="00945EC7"/>
    <w:rsid w:val="009B46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BFED4"/>
  <w15:chartTrackingRefBased/>
  <w15:docId w15:val="{D36F7DB6-C2D2-C04B-AA91-351D2537F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4">
    <w:name w:val="heading 4"/>
    <w:basedOn w:val="Normale"/>
    <w:link w:val="Titolo4Carattere"/>
    <w:uiPriority w:val="9"/>
    <w:qFormat/>
    <w:rsid w:val="008953D4"/>
    <w:pPr>
      <w:spacing w:before="100" w:beforeAutospacing="1" w:after="100" w:afterAutospacing="1"/>
      <w:outlineLvl w:val="3"/>
    </w:pPr>
    <w:rPr>
      <w:rFonts w:ascii="Times New Roman" w:eastAsia="Times New Roman" w:hAnsi="Times New Roman" w:cs="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uiPriority w:val="9"/>
    <w:rsid w:val="008953D4"/>
    <w:rPr>
      <w:rFonts w:ascii="Times New Roman" w:eastAsia="Times New Roman" w:hAnsi="Times New Roman" w:cs="Times New Roman"/>
      <w:b/>
      <w:bCs/>
      <w:lang w:eastAsia="it-IT"/>
    </w:rPr>
  </w:style>
  <w:style w:type="character" w:styleId="Enfasigrassetto">
    <w:name w:val="Strong"/>
    <w:basedOn w:val="Carpredefinitoparagrafo"/>
    <w:uiPriority w:val="22"/>
    <w:qFormat/>
    <w:rsid w:val="008953D4"/>
    <w:rPr>
      <w:b/>
      <w:bCs/>
    </w:rPr>
  </w:style>
  <w:style w:type="paragraph" w:styleId="NormaleWeb">
    <w:name w:val="Normal (Web)"/>
    <w:basedOn w:val="Normale"/>
    <w:uiPriority w:val="99"/>
    <w:semiHidden/>
    <w:unhideWhenUsed/>
    <w:rsid w:val="008953D4"/>
    <w:pPr>
      <w:spacing w:before="100" w:beforeAutospacing="1" w:after="100" w:afterAutospacing="1"/>
    </w:pPr>
    <w:rPr>
      <w:rFonts w:ascii="Times New Roman" w:eastAsia="Times New Roman" w:hAnsi="Times New Roman" w:cs="Times New Roman"/>
      <w:lang w:eastAsia="it-IT"/>
    </w:rPr>
  </w:style>
  <w:style w:type="character" w:customStyle="1" w:styleId="apple-converted-space">
    <w:name w:val="apple-converted-space"/>
    <w:basedOn w:val="Carpredefinitoparagrafo"/>
    <w:rsid w:val="008953D4"/>
  </w:style>
  <w:style w:type="character" w:styleId="Collegamentoipertestuale">
    <w:name w:val="Hyperlink"/>
    <w:basedOn w:val="Carpredefinitoparagrafo"/>
    <w:uiPriority w:val="99"/>
    <w:semiHidden/>
    <w:unhideWhenUsed/>
    <w:rsid w:val="008953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972707">
      <w:bodyDiv w:val="1"/>
      <w:marLeft w:val="0"/>
      <w:marRight w:val="0"/>
      <w:marTop w:val="0"/>
      <w:marBottom w:val="0"/>
      <w:divBdr>
        <w:top w:val="none" w:sz="0" w:space="0" w:color="auto"/>
        <w:left w:val="none" w:sz="0" w:space="0" w:color="auto"/>
        <w:bottom w:val="none" w:sz="0" w:space="0" w:color="auto"/>
        <w:right w:val="none" w:sz="0" w:space="0" w:color="auto"/>
      </w:divBdr>
      <w:divsChild>
        <w:div w:id="760102165">
          <w:marLeft w:val="0"/>
          <w:marRight w:val="0"/>
          <w:marTop w:val="0"/>
          <w:marBottom w:val="0"/>
          <w:divBdr>
            <w:top w:val="none" w:sz="0" w:space="0" w:color="auto"/>
            <w:left w:val="none" w:sz="0" w:space="0" w:color="auto"/>
            <w:bottom w:val="none" w:sz="0" w:space="0" w:color="auto"/>
            <w:right w:val="none" w:sz="0" w:space="0" w:color="auto"/>
          </w:divBdr>
        </w:div>
        <w:div w:id="1830707043">
          <w:marLeft w:val="0"/>
          <w:marRight w:val="0"/>
          <w:marTop w:val="0"/>
          <w:marBottom w:val="0"/>
          <w:divBdr>
            <w:top w:val="none" w:sz="0" w:space="0" w:color="auto"/>
            <w:left w:val="none" w:sz="0" w:space="0" w:color="auto"/>
            <w:bottom w:val="none" w:sz="0" w:space="0" w:color="auto"/>
            <w:right w:val="none" w:sz="0" w:space="0" w:color="auto"/>
          </w:divBdr>
          <w:divsChild>
            <w:div w:id="1967004363">
              <w:marLeft w:val="0"/>
              <w:marRight w:val="0"/>
              <w:marTop w:val="0"/>
              <w:marBottom w:val="0"/>
              <w:divBdr>
                <w:top w:val="none" w:sz="0" w:space="0" w:color="auto"/>
                <w:left w:val="none" w:sz="0" w:space="0" w:color="auto"/>
                <w:bottom w:val="none" w:sz="0" w:space="0" w:color="auto"/>
                <w:right w:val="none" w:sz="0" w:space="0" w:color="auto"/>
              </w:divBdr>
            </w:div>
          </w:divsChild>
        </w:div>
        <w:div w:id="798961418">
          <w:marLeft w:val="0"/>
          <w:marRight w:val="0"/>
          <w:marTop w:val="0"/>
          <w:marBottom w:val="0"/>
          <w:divBdr>
            <w:top w:val="none" w:sz="0" w:space="0" w:color="auto"/>
            <w:left w:val="none" w:sz="0" w:space="0" w:color="auto"/>
            <w:bottom w:val="none" w:sz="0" w:space="0" w:color="auto"/>
            <w:right w:val="none" w:sz="0" w:space="0" w:color="auto"/>
          </w:divBdr>
        </w:div>
        <w:div w:id="374550995">
          <w:marLeft w:val="0"/>
          <w:marRight w:val="0"/>
          <w:marTop w:val="0"/>
          <w:marBottom w:val="0"/>
          <w:divBdr>
            <w:top w:val="none" w:sz="0" w:space="0" w:color="auto"/>
            <w:left w:val="none" w:sz="0" w:space="0" w:color="auto"/>
            <w:bottom w:val="none" w:sz="0" w:space="0" w:color="auto"/>
            <w:right w:val="none" w:sz="0" w:space="0" w:color="auto"/>
          </w:divBdr>
          <w:divsChild>
            <w:div w:id="1217206991">
              <w:marLeft w:val="0"/>
              <w:marRight w:val="0"/>
              <w:marTop w:val="0"/>
              <w:marBottom w:val="0"/>
              <w:divBdr>
                <w:top w:val="none" w:sz="0" w:space="0" w:color="auto"/>
                <w:left w:val="none" w:sz="0" w:space="0" w:color="auto"/>
                <w:bottom w:val="none" w:sz="0" w:space="0" w:color="auto"/>
                <w:right w:val="none" w:sz="0" w:space="0" w:color="auto"/>
              </w:divBdr>
              <w:divsChild>
                <w:div w:id="991107222">
                  <w:marLeft w:val="0"/>
                  <w:marRight w:val="0"/>
                  <w:marTop w:val="0"/>
                  <w:marBottom w:val="0"/>
                  <w:divBdr>
                    <w:top w:val="none" w:sz="0" w:space="0" w:color="auto"/>
                    <w:left w:val="none" w:sz="0" w:space="0" w:color="auto"/>
                    <w:bottom w:val="none" w:sz="0" w:space="0" w:color="auto"/>
                    <w:right w:val="none" w:sz="0" w:space="0" w:color="auto"/>
                  </w:divBdr>
                  <w:divsChild>
                    <w:div w:id="6416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05259">
          <w:marLeft w:val="0"/>
          <w:marRight w:val="0"/>
          <w:marTop w:val="0"/>
          <w:marBottom w:val="0"/>
          <w:divBdr>
            <w:top w:val="none" w:sz="0" w:space="0" w:color="auto"/>
            <w:left w:val="none" w:sz="0" w:space="0" w:color="auto"/>
            <w:bottom w:val="none" w:sz="0" w:space="0" w:color="auto"/>
            <w:right w:val="none" w:sz="0" w:space="0" w:color="auto"/>
          </w:divBdr>
        </w:div>
        <w:div w:id="1293097440">
          <w:marLeft w:val="0"/>
          <w:marRight w:val="0"/>
          <w:marTop w:val="0"/>
          <w:marBottom w:val="0"/>
          <w:divBdr>
            <w:top w:val="none" w:sz="0" w:space="0" w:color="auto"/>
            <w:left w:val="none" w:sz="0" w:space="0" w:color="auto"/>
            <w:bottom w:val="none" w:sz="0" w:space="0" w:color="auto"/>
            <w:right w:val="none" w:sz="0" w:space="0" w:color="auto"/>
          </w:divBdr>
        </w:div>
        <w:div w:id="813178086">
          <w:marLeft w:val="0"/>
          <w:marRight w:val="0"/>
          <w:marTop w:val="0"/>
          <w:marBottom w:val="0"/>
          <w:divBdr>
            <w:top w:val="none" w:sz="0" w:space="0" w:color="auto"/>
            <w:left w:val="none" w:sz="0" w:space="0" w:color="auto"/>
            <w:bottom w:val="none" w:sz="0" w:space="0" w:color="auto"/>
            <w:right w:val="none" w:sz="0" w:space="0" w:color="auto"/>
          </w:divBdr>
        </w:div>
        <w:div w:id="1796170625">
          <w:marLeft w:val="0"/>
          <w:marRight w:val="0"/>
          <w:marTop w:val="0"/>
          <w:marBottom w:val="0"/>
          <w:divBdr>
            <w:top w:val="none" w:sz="0" w:space="0" w:color="auto"/>
            <w:left w:val="none" w:sz="0" w:space="0" w:color="auto"/>
            <w:bottom w:val="none" w:sz="0" w:space="0" w:color="auto"/>
            <w:right w:val="none" w:sz="0" w:space="0" w:color="auto"/>
          </w:divBdr>
          <w:divsChild>
            <w:div w:id="868639654">
              <w:marLeft w:val="0"/>
              <w:marRight w:val="0"/>
              <w:marTop w:val="0"/>
              <w:marBottom w:val="0"/>
              <w:divBdr>
                <w:top w:val="none" w:sz="0" w:space="0" w:color="auto"/>
                <w:left w:val="none" w:sz="0" w:space="0" w:color="auto"/>
                <w:bottom w:val="none" w:sz="0" w:space="0" w:color="auto"/>
                <w:right w:val="none" w:sz="0" w:space="0" w:color="auto"/>
              </w:divBdr>
              <w:divsChild>
                <w:div w:id="13553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562">
          <w:marLeft w:val="0"/>
          <w:marRight w:val="0"/>
          <w:marTop w:val="0"/>
          <w:marBottom w:val="0"/>
          <w:divBdr>
            <w:top w:val="none" w:sz="0" w:space="0" w:color="auto"/>
            <w:left w:val="none" w:sz="0" w:space="0" w:color="auto"/>
            <w:bottom w:val="none" w:sz="0" w:space="0" w:color="auto"/>
            <w:right w:val="none" w:sz="0" w:space="0" w:color="auto"/>
          </w:divBdr>
        </w:div>
        <w:div w:id="2136947808">
          <w:marLeft w:val="0"/>
          <w:marRight w:val="0"/>
          <w:marTop w:val="0"/>
          <w:marBottom w:val="0"/>
          <w:divBdr>
            <w:top w:val="none" w:sz="0" w:space="0" w:color="auto"/>
            <w:left w:val="none" w:sz="0" w:space="0" w:color="auto"/>
            <w:bottom w:val="none" w:sz="0" w:space="0" w:color="auto"/>
            <w:right w:val="none" w:sz="0" w:space="0" w:color="auto"/>
          </w:divBdr>
        </w:div>
        <w:div w:id="954795640">
          <w:marLeft w:val="0"/>
          <w:marRight w:val="0"/>
          <w:marTop w:val="0"/>
          <w:marBottom w:val="0"/>
          <w:divBdr>
            <w:top w:val="none" w:sz="0" w:space="0" w:color="auto"/>
            <w:left w:val="none" w:sz="0" w:space="0" w:color="auto"/>
            <w:bottom w:val="none" w:sz="0" w:space="0" w:color="auto"/>
            <w:right w:val="none" w:sz="0" w:space="0" w:color="auto"/>
          </w:divBdr>
          <w:divsChild>
            <w:div w:id="1843232181">
              <w:marLeft w:val="0"/>
              <w:marRight w:val="0"/>
              <w:marTop w:val="0"/>
              <w:marBottom w:val="0"/>
              <w:divBdr>
                <w:top w:val="none" w:sz="0" w:space="0" w:color="auto"/>
                <w:left w:val="none" w:sz="0" w:space="0" w:color="auto"/>
                <w:bottom w:val="none" w:sz="0" w:space="0" w:color="auto"/>
                <w:right w:val="none" w:sz="0" w:space="0" w:color="auto"/>
              </w:divBdr>
            </w:div>
          </w:divsChild>
        </w:div>
        <w:div w:id="1962761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EPI.us17.list-manage.com/track/click?u=9be603ca166eed7e2b0d571f9&amp;id=400b59ea19&amp;e=00eb4f9b18" TargetMode="External"/><Relationship Id="rId21" Type="http://schemas.openxmlformats.org/officeDocument/2006/relationships/hyperlink" Target="x-webdoc://954C03DE-C6FF-4748-AEEF-36ACC2022B30" TargetMode="External"/><Relationship Id="rId42" Type="http://schemas.openxmlformats.org/officeDocument/2006/relationships/image" Target="media/image6.jpeg"/><Relationship Id="rId63" Type="http://schemas.openxmlformats.org/officeDocument/2006/relationships/hyperlink" Target="https://CEPI.us17.list-manage.com/track/click?u=9be603ca166eed7e2b0d571f9&amp;id=f0860f27e7&amp;e=00eb4f9b18" TargetMode="External"/><Relationship Id="rId84" Type="http://schemas.openxmlformats.org/officeDocument/2006/relationships/image" Target="media/image18.jpeg"/><Relationship Id="rId138" Type="http://schemas.openxmlformats.org/officeDocument/2006/relationships/theme" Target="theme/theme1.xml"/><Relationship Id="rId16" Type="http://schemas.openxmlformats.org/officeDocument/2006/relationships/hyperlink" Target="x-webdoc://954C03DE-C6FF-4748-AEEF-36ACC2022B30" TargetMode="External"/><Relationship Id="rId107" Type="http://schemas.openxmlformats.org/officeDocument/2006/relationships/image" Target="media/image23.jpeg"/><Relationship Id="rId11" Type="http://schemas.openxmlformats.org/officeDocument/2006/relationships/hyperlink" Target="x-webdoc://954C03DE-C6FF-4748-AEEF-36ACC2022B30" TargetMode="External"/><Relationship Id="rId32" Type="http://schemas.openxmlformats.org/officeDocument/2006/relationships/hyperlink" Target="https://mailchi.mp/b0d5d75b0766/cepi-january-2022-newsletter-13835630?e=00eb4f9b18" TargetMode="External"/><Relationship Id="rId37" Type="http://schemas.openxmlformats.org/officeDocument/2006/relationships/image" Target="media/image5.jpeg"/><Relationship Id="rId53" Type="http://schemas.openxmlformats.org/officeDocument/2006/relationships/hyperlink" Target="https://mailchi.mp/b0d5d75b0766/cepi-january-2022-newsletter-13835630?e=00eb4f9b18" TargetMode="External"/><Relationship Id="rId58" Type="http://schemas.openxmlformats.org/officeDocument/2006/relationships/image" Target="media/image11.jpeg"/><Relationship Id="rId74" Type="http://schemas.openxmlformats.org/officeDocument/2006/relationships/image" Target="media/image15.jpeg"/><Relationship Id="rId79" Type="http://schemas.openxmlformats.org/officeDocument/2006/relationships/hyperlink" Target="https://mailchi.mp/b0d5d75b0766/cepi-january-2022-newsletter-13835630?e=00eb4f9b18" TargetMode="External"/><Relationship Id="rId102" Type="http://schemas.openxmlformats.org/officeDocument/2006/relationships/image" Target="media/image22.jpeg"/><Relationship Id="rId123" Type="http://schemas.openxmlformats.org/officeDocument/2006/relationships/hyperlink" Target="https://CEPI.us17.list-manage.com/track/click?u=9be603ca166eed7e2b0d571f9&amp;id=92e686b951&amp;e=00eb4f9b18" TargetMode="External"/><Relationship Id="rId128" Type="http://schemas.openxmlformats.org/officeDocument/2006/relationships/hyperlink" Target="https://CEPI.us17.list-manage.com/track/click?u=9be603ca166eed7e2b0d571f9&amp;id=192f2398cc&amp;e=00eb4f9b18" TargetMode="External"/><Relationship Id="rId5" Type="http://schemas.openxmlformats.org/officeDocument/2006/relationships/image" Target="media/image1.png"/><Relationship Id="rId90" Type="http://schemas.openxmlformats.org/officeDocument/2006/relationships/hyperlink" Target="https://mailchi.mp/b0d5d75b0766/cepi-january-2022-newsletter-13835630?e=00eb4f9b18" TargetMode="External"/><Relationship Id="rId95" Type="http://schemas.openxmlformats.org/officeDocument/2006/relationships/hyperlink" Target="https://mailchi.mp/b0d5d75b0766/cepi-january-2022-newsletter-13835630?e=00eb4f9b18" TargetMode="External"/><Relationship Id="rId22" Type="http://schemas.openxmlformats.org/officeDocument/2006/relationships/hyperlink" Target="x-webdoc://954C03DE-C6FF-4748-AEEF-36ACC2022B30" TargetMode="External"/><Relationship Id="rId27" Type="http://schemas.openxmlformats.org/officeDocument/2006/relationships/hyperlink" Target="https://mailchi.mp/b0d5d75b0766/cepi-january-2022-newsletter-13835630?e=00eb4f9b18" TargetMode="External"/><Relationship Id="rId43" Type="http://schemas.openxmlformats.org/officeDocument/2006/relationships/hyperlink" Target="https://mailchi.mp/b0d5d75b0766/cepi-january-2022-newsletter-13835630?e=00eb4f9b18" TargetMode="External"/><Relationship Id="rId48" Type="http://schemas.openxmlformats.org/officeDocument/2006/relationships/hyperlink" Target="https://CEPI.us17.list-manage.com/track/click?u=9be603ca166eed7e2b0d571f9&amp;id=df3f90d900&amp;e=00eb4f9b18" TargetMode="External"/><Relationship Id="rId64" Type="http://schemas.openxmlformats.org/officeDocument/2006/relationships/hyperlink" Target="https://mailchi.mp/b0d5d75b0766/cepi-january-2022-newsletter-13835630?e=00eb4f9b18" TargetMode="External"/><Relationship Id="rId69" Type="http://schemas.openxmlformats.org/officeDocument/2006/relationships/image" Target="media/image14.jpeg"/><Relationship Id="rId113" Type="http://schemas.openxmlformats.org/officeDocument/2006/relationships/hyperlink" Target="https://CEPI.us17.list-manage.com/track/click?u=9be603ca166eed7e2b0d571f9&amp;id=042bc615b5&amp;e=00eb4f9b18" TargetMode="External"/><Relationship Id="rId118" Type="http://schemas.openxmlformats.org/officeDocument/2006/relationships/hyperlink" Target="https://CEPI.us17.list-manage.com/track/click?u=9be603ca166eed7e2b0d571f9&amp;id=0f168adf54&amp;e=00eb4f9b18" TargetMode="External"/><Relationship Id="rId134" Type="http://schemas.openxmlformats.org/officeDocument/2006/relationships/image" Target="media/image27.jpeg"/><Relationship Id="rId80" Type="http://schemas.openxmlformats.org/officeDocument/2006/relationships/hyperlink" Target="https://mailchi.mp/b0d5d75b0766/cepi-january-2022-newsletter-13835630?e=00eb4f9b18" TargetMode="External"/><Relationship Id="rId85" Type="http://schemas.openxmlformats.org/officeDocument/2006/relationships/hyperlink" Target="https://mailchi.mp/b0d5d75b0766/cepi-january-2022-newsletter-13835630?e=00eb4f9b18" TargetMode="External"/><Relationship Id="rId12" Type="http://schemas.openxmlformats.org/officeDocument/2006/relationships/hyperlink" Target="x-webdoc://954C03DE-C6FF-4748-AEEF-36ACC2022B30" TargetMode="External"/><Relationship Id="rId17" Type="http://schemas.openxmlformats.org/officeDocument/2006/relationships/hyperlink" Target="x-webdoc://954C03DE-C6FF-4748-AEEF-36ACC2022B30" TargetMode="External"/><Relationship Id="rId33" Type="http://schemas.openxmlformats.org/officeDocument/2006/relationships/hyperlink" Target="https://mailchi.mp/b0d5d75b0766/cepi-january-2022-newsletter-13835630?e=00eb4f9b18" TargetMode="External"/><Relationship Id="rId38" Type="http://schemas.openxmlformats.org/officeDocument/2006/relationships/hyperlink" Target="https://CEPI.us17.list-manage.com/track/click?u=9be603ca166eed7e2b0d571f9&amp;id=13a48f9aa7&amp;e=00eb4f9b18" TargetMode="External"/><Relationship Id="rId59" Type="http://schemas.openxmlformats.org/officeDocument/2006/relationships/hyperlink" Target="https://CEPI.us17.list-manage.com/track/click?u=9be603ca166eed7e2b0d571f9&amp;id=ad9e794ff0&amp;e=00eb4f9b18" TargetMode="External"/><Relationship Id="rId103" Type="http://schemas.openxmlformats.org/officeDocument/2006/relationships/hyperlink" Target="https://mailchi.mp/b0d5d75b0766/cepi-january-2022-newsletter-13835630?e=00eb4f9b18" TargetMode="External"/><Relationship Id="rId108" Type="http://schemas.openxmlformats.org/officeDocument/2006/relationships/hyperlink" Target="https://CEPI.us17.list-manage.com/track/click?u=9be603ca166eed7e2b0d571f9&amp;id=7781263951&amp;e=00eb4f9b18" TargetMode="External"/><Relationship Id="rId124" Type="http://schemas.openxmlformats.org/officeDocument/2006/relationships/hyperlink" Target="https://mailchi.mp/b0d5d75b0766/cepi-january-2022-newsletter-13835630?e=00eb4f9b18" TargetMode="External"/><Relationship Id="rId129" Type="http://schemas.openxmlformats.org/officeDocument/2006/relationships/hyperlink" Target="https://CEPI.us17.list-manage.com/track/click?u=9be603ca166eed7e2b0d571f9&amp;id=91049d048d&amp;e=00eb4f9b18" TargetMode="External"/><Relationship Id="rId54" Type="http://schemas.openxmlformats.org/officeDocument/2006/relationships/image" Target="media/image10.jpeg"/><Relationship Id="rId70" Type="http://schemas.openxmlformats.org/officeDocument/2006/relationships/hyperlink" Target="https://CEPI.us17.list-manage.com/track/click?u=9be603ca166eed7e2b0d571f9&amp;id=9ebcbf4fec&amp;e=00eb4f9b18" TargetMode="External"/><Relationship Id="rId75" Type="http://schemas.openxmlformats.org/officeDocument/2006/relationships/hyperlink" Target="https://CEPI.us17.list-manage.com/track/click?u=9be603ca166eed7e2b0d571f9&amp;id=c6cf3a3a81&amp;e=00eb4f9b18" TargetMode="External"/><Relationship Id="rId91" Type="http://schemas.openxmlformats.org/officeDocument/2006/relationships/image" Target="media/image19.jpeg"/><Relationship Id="rId96" Type="http://schemas.openxmlformats.org/officeDocument/2006/relationships/hyperlink" Target="https://mailchi.mp/b0d5d75b0766/cepi-january-2022-newsletter-13835630?e=00eb4f9b18" TargetMode="External"/><Relationship Id="rId1" Type="http://schemas.openxmlformats.org/officeDocument/2006/relationships/numbering" Target="numbering.xml"/><Relationship Id="rId6" Type="http://schemas.openxmlformats.org/officeDocument/2006/relationships/hyperlink" Target="https://CEPI.us17.list-manage.com/track/click?u=9be603ca166eed7e2b0d571f9&amp;id=9d49abf089&amp;e=00eb4f9b18" TargetMode="External"/><Relationship Id="rId23" Type="http://schemas.openxmlformats.org/officeDocument/2006/relationships/hyperlink" Target="x-webdoc://954C03DE-C6FF-4748-AEEF-36ACC2022B30" TargetMode="External"/><Relationship Id="rId28" Type="http://schemas.openxmlformats.org/officeDocument/2006/relationships/image" Target="media/image3.jpeg"/><Relationship Id="rId49" Type="http://schemas.openxmlformats.org/officeDocument/2006/relationships/hyperlink" Target="https://mailchi.mp/b0d5d75b0766/cepi-january-2022-newsletter-13835630?e=00eb4f9b18" TargetMode="External"/><Relationship Id="rId114" Type="http://schemas.openxmlformats.org/officeDocument/2006/relationships/hyperlink" Target="https://CEPI.us17.list-manage.com/track/click?u=9be603ca166eed7e2b0d571f9&amp;id=30dd9eec43&amp;e=00eb4f9b18" TargetMode="External"/><Relationship Id="rId119" Type="http://schemas.openxmlformats.org/officeDocument/2006/relationships/hyperlink" Target="https://CEPI.us17.list-manage.com/track/click?u=9be603ca166eed7e2b0d571f9&amp;id=52e6845bfc&amp;e=00eb4f9b18" TargetMode="External"/><Relationship Id="rId44" Type="http://schemas.openxmlformats.org/officeDocument/2006/relationships/image" Target="media/image7.png"/><Relationship Id="rId60" Type="http://schemas.openxmlformats.org/officeDocument/2006/relationships/hyperlink" Target="https://mailchi.mp/b0d5d75b0766/cepi-january-2022-newsletter-13835630?e=00eb4f9b18" TargetMode="External"/><Relationship Id="rId65" Type="http://schemas.openxmlformats.org/officeDocument/2006/relationships/hyperlink" Target="https://mailchi.mp/b0d5d75b0766/cepi-january-2022-newsletter-13835630?e=00eb4f9b18" TargetMode="External"/><Relationship Id="rId81" Type="http://schemas.openxmlformats.org/officeDocument/2006/relationships/image" Target="media/image17.png"/><Relationship Id="rId86" Type="http://schemas.openxmlformats.org/officeDocument/2006/relationships/hyperlink" Target="https://mailchi.mp/b0d5d75b0766/cepi-january-2022-newsletter-13835630?e=00eb4f9b18" TargetMode="External"/><Relationship Id="rId130" Type="http://schemas.openxmlformats.org/officeDocument/2006/relationships/hyperlink" Target="https://CEPI.us17.list-manage.com/track/click?u=9be603ca166eed7e2b0d571f9&amp;id=32e32f378f&amp;e=00eb4f9b18" TargetMode="External"/><Relationship Id="rId135" Type="http://schemas.openxmlformats.org/officeDocument/2006/relationships/hyperlink" Target="https://mailchi.mp/b0d5d75b0766/cepi-january-2022-newsletter-13835630?e=00eb4f9b18" TargetMode="External"/><Relationship Id="rId13" Type="http://schemas.openxmlformats.org/officeDocument/2006/relationships/hyperlink" Target="x-webdoc://954C03DE-C6FF-4748-AEEF-36ACC2022B30" TargetMode="External"/><Relationship Id="rId18" Type="http://schemas.openxmlformats.org/officeDocument/2006/relationships/hyperlink" Target="x-webdoc://954C03DE-C6FF-4748-AEEF-36ACC2022B30" TargetMode="External"/><Relationship Id="rId39" Type="http://schemas.openxmlformats.org/officeDocument/2006/relationships/hyperlink" Target="https://mailchi.mp/b0d5d75b0766/cepi-january-2022-newsletter-13835630?e=00eb4f9b18" TargetMode="External"/><Relationship Id="rId109" Type="http://schemas.openxmlformats.org/officeDocument/2006/relationships/hyperlink" Target="https://CEPI.us17.list-manage.com/track/click?u=9be603ca166eed7e2b0d571f9&amp;id=c117443d25&amp;e=00eb4f9b18" TargetMode="External"/><Relationship Id="rId34" Type="http://schemas.openxmlformats.org/officeDocument/2006/relationships/hyperlink" Target="https://mailchi.mp/b0d5d75b0766/cepi-january-2022-newsletter-13835630?e=00eb4f9b18" TargetMode="External"/><Relationship Id="rId50" Type="http://schemas.openxmlformats.org/officeDocument/2006/relationships/image" Target="media/image8.jpeg"/><Relationship Id="rId55" Type="http://schemas.openxmlformats.org/officeDocument/2006/relationships/hyperlink" Target="https://CEPI.us17.list-manage.com/track/click?u=9be603ca166eed7e2b0d571f9&amp;id=bf4af64e68&amp;e=00eb4f9b18" TargetMode="External"/><Relationship Id="rId76" Type="http://schemas.openxmlformats.org/officeDocument/2006/relationships/hyperlink" Target="https://mailchi.mp/b0d5d75b0766/cepi-january-2022-newsletter-13835630?e=00eb4f9b18" TargetMode="External"/><Relationship Id="rId97" Type="http://schemas.openxmlformats.org/officeDocument/2006/relationships/hyperlink" Target="https://mailchi.mp/b0d5d75b0766/cepi-january-2022-newsletter-13835630?e=00eb4f9b18" TargetMode="External"/><Relationship Id="rId104" Type="http://schemas.openxmlformats.org/officeDocument/2006/relationships/hyperlink" Target="https://mailchi.mp/b0d5d75b0766/cepi-january-2022-newsletter-13835630?e=00eb4f9b18" TargetMode="External"/><Relationship Id="rId120" Type="http://schemas.openxmlformats.org/officeDocument/2006/relationships/image" Target="media/image25.png"/><Relationship Id="rId125" Type="http://schemas.openxmlformats.org/officeDocument/2006/relationships/hyperlink" Target="https://mailchi.mp/b0d5d75b0766/cepi-january-2022-newsletter-13835630?e=00eb4f9b18" TargetMode="External"/><Relationship Id="rId7" Type="http://schemas.openxmlformats.org/officeDocument/2006/relationships/hyperlink" Target="https://CEPI.us17.list-manage.com/track/click?u=9be603ca166eed7e2b0d571f9&amp;id=007c6409e7&amp;e=00eb4f9b18" TargetMode="External"/><Relationship Id="rId71" Type="http://schemas.openxmlformats.org/officeDocument/2006/relationships/hyperlink" Target="https://mailchi.mp/b0d5d75b0766/cepi-january-2022-newsletter-13835630?e=00eb4f9b18" TargetMode="External"/><Relationship Id="rId92" Type="http://schemas.openxmlformats.org/officeDocument/2006/relationships/hyperlink" Target="https://mailchi.mp/b0d5d75b0766/cepi-january-2022-newsletter-13835630?e=00eb4f9b18" TargetMode="External"/><Relationship Id="rId2" Type="http://schemas.openxmlformats.org/officeDocument/2006/relationships/styles" Target="styles.xml"/><Relationship Id="rId29" Type="http://schemas.openxmlformats.org/officeDocument/2006/relationships/hyperlink" Target="https://CEPI.us17.list-manage.com/track/click?u=9be603ca166eed7e2b0d571f9&amp;id=97f27445e2&amp;e=00eb4f9b18" TargetMode="External"/><Relationship Id="rId24" Type="http://schemas.openxmlformats.org/officeDocument/2006/relationships/hyperlink" Target="https://CEPI.us17.list-manage.com/track/click?u=9be603ca166eed7e2b0d571f9&amp;id=eb07488cd6&amp;e=00eb4f9b18" TargetMode="External"/><Relationship Id="rId40" Type="http://schemas.openxmlformats.org/officeDocument/2006/relationships/hyperlink" Target="https://mailchi.mp/b0d5d75b0766/cepi-january-2022-newsletter-13835630?e=00eb4f9b18" TargetMode="External"/><Relationship Id="rId45" Type="http://schemas.openxmlformats.org/officeDocument/2006/relationships/hyperlink" Target="https://CEPI.us17.list-manage.com/track/click?u=9be603ca166eed7e2b0d571f9&amp;id=0baa2fd2fe&amp;e=00eb4f9b18" TargetMode="External"/><Relationship Id="rId66" Type="http://schemas.openxmlformats.org/officeDocument/2006/relationships/image" Target="media/image13.jpeg"/><Relationship Id="rId87" Type="http://schemas.openxmlformats.org/officeDocument/2006/relationships/hyperlink" Target="https://mailchi.mp/b0d5d75b0766/cepi-january-2022-newsletter-13835630?e=00eb4f9b18" TargetMode="External"/><Relationship Id="rId110" Type="http://schemas.openxmlformats.org/officeDocument/2006/relationships/image" Target="media/image24.jpeg"/><Relationship Id="rId115" Type="http://schemas.openxmlformats.org/officeDocument/2006/relationships/hyperlink" Target="https://CEPI.us17.list-manage.com/track/click?u=9be603ca166eed7e2b0d571f9&amp;id=6b09e10bf5&amp;e=00eb4f9b18" TargetMode="External"/><Relationship Id="rId131" Type="http://schemas.openxmlformats.org/officeDocument/2006/relationships/image" Target="media/image26.png"/><Relationship Id="rId136" Type="http://schemas.openxmlformats.org/officeDocument/2006/relationships/hyperlink" Target="https://mailchi.mp/b0d5d75b0766/cepi-january-2022-newsletter-13835630?e=00eb4f9b18" TargetMode="External"/><Relationship Id="rId61" Type="http://schemas.openxmlformats.org/officeDocument/2006/relationships/image" Target="media/image12.png"/><Relationship Id="rId82" Type="http://schemas.openxmlformats.org/officeDocument/2006/relationships/hyperlink" Target="https://mailchi.mp/b0d5d75b0766/cepi-january-2022-newsletter-13835630?e=00eb4f9b18" TargetMode="External"/><Relationship Id="rId19" Type="http://schemas.openxmlformats.org/officeDocument/2006/relationships/hyperlink" Target="x-webdoc://954C03DE-C6FF-4748-AEEF-36ACC2022B30" TargetMode="External"/><Relationship Id="rId14" Type="http://schemas.openxmlformats.org/officeDocument/2006/relationships/hyperlink" Target="x-webdoc://954C03DE-C6FF-4748-AEEF-36ACC2022B30" TargetMode="External"/><Relationship Id="rId30" Type="http://schemas.openxmlformats.org/officeDocument/2006/relationships/hyperlink" Target="https://mailchi.mp/b0d5d75b0766/cepi-january-2022-newsletter-13835630?e=00eb4f9b18" TargetMode="External"/><Relationship Id="rId35" Type="http://schemas.openxmlformats.org/officeDocument/2006/relationships/image" Target="media/image4.jpeg"/><Relationship Id="rId56" Type="http://schemas.openxmlformats.org/officeDocument/2006/relationships/hyperlink" Target="https://CEPI.us17.list-manage.com/track/click?u=9be603ca166eed7e2b0d571f9&amp;id=7dbf36e9a9&amp;e=00eb4f9b18" TargetMode="External"/><Relationship Id="rId77" Type="http://schemas.openxmlformats.org/officeDocument/2006/relationships/image" Target="media/image16.jpeg"/><Relationship Id="rId100" Type="http://schemas.openxmlformats.org/officeDocument/2006/relationships/hyperlink" Target="https://mailchi.mp/b0d5d75b0766/cepi-january-2022-newsletter-13835630?e=00eb4f9b18" TargetMode="External"/><Relationship Id="rId105" Type="http://schemas.openxmlformats.org/officeDocument/2006/relationships/hyperlink" Target="https://mailchi.mp/b0d5d75b0766/cepi-january-2022-newsletter-13835630?e=00eb4f9b18" TargetMode="External"/><Relationship Id="rId126" Type="http://schemas.openxmlformats.org/officeDocument/2006/relationships/hyperlink" Target="https://CEPI.us17.list-manage.com/track/click?u=9be603ca166eed7e2b0d571f9&amp;id=d9548efa3f&amp;e=00eb4f9b18" TargetMode="External"/><Relationship Id="rId8" Type="http://schemas.openxmlformats.org/officeDocument/2006/relationships/hyperlink" Target="mailto:margaux.chielle@europe-analytica.com" TargetMode="External"/><Relationship Id="rId51" Type="http://schemas.openxmlformats.org/officeDocument/2006/relationships/hyperlink" Target="https://mailchi.mp/b0d5d75b0766/cepi-january-2022-newsletter-13835630?e=00eb4f9b18" TargetMode="External"/><Relationship Id="rId72" Type="http://schemas.openxmlformats.org/officeDocument/2006/relationships/hyperlink" Target="https://mailchi.mp/b0d5d75b0766/cepi-january-2022-newsletter-13835630?e=00eb4f9b18" TargetMode="External"/><Relationship Id="rId93" Type="http://schemas.openxmlformats.org/officeDocument/2006/relationships/image" Target="media/image20.jpeg"/><Relationship Id="rId98" Type="http://schemas.openxmlformats.org/officeDocument/2006/relationships/image" Target="media/image21.jpeg"/><Relationship Id="rId121" Type="http://schemas.openxmlformats.org/officeDocument/2006/relationships/hyperlink" Target="https://CEPI.us17.list-manage.com/track/click?u=9be603ca166eed7e2b0d571f9&amp;id=82afb271be&amp;e=00eb4f9b18" TargetMode="External"/><Relationship Id="rId3" Type="http://schemas.openxmlformats.org/officeDocument/2006/relationships/settings" Target="settings.xml"/><Relationship Id="rId25" Type="http://schemas.openxmlformats.org/officeDocument/2006/relationships/hyperlink" Target="https://cepi.us17.list-manage.com/track/click?u=9be603ca166eed7e2b0d571f9&amp;id=eb07488cd6&amp;e=00eb4f9b18" TargetMode="External"/><Relationship Id="rId46" Type="http://schemas.openxmlformats.org/officeDocument/2006/relationships/hyperlink" Target="https://CEPI.us17.list-manage.com/track/click?u=9be603ca166eed7e2b0d571f9&amp;id=9cf3992e79&amp;e=00eb4f9b18" TargetMode="External"/><Relationship Id="rId67" Type="http://schemas.openxmlformats.org/officeDocument/2006/relationships/hyperlink" Target="https://CEPI.us17.list-manage.com/track/click?u=9be603ca166eed7e2b0d571f9&amp;id=a97475380a&amp;e=00eb4f9b18" TargetMode="External"/><Relationship Id="rId116" Type="http://schemas.openxmlformats.org/officeDocument/2006/relationships/hyperlink" Target="https://CEPI.us17.list-manage.com/track/click?u=9be603ca166eed7e2b0d571f9&amp;id=e893d72fb0&amp;e=00eb4f9b18" TargetMode="External"/><Relationship Id="rId137" Type="http://schemas.openxmlformats.org/officeDocument/2006/relationships/fontTable" Target="fontTable.xml"/><Relationship Id="rId20" Type="http://schemas.openxmlformats.org/officeDocument/2006/relationships/hyperlink" Target="x-webdoc://954C03DE-C6FF-4748-AEEF-36ACC2022B30" TargetMode="External"/><Relationship Id="rId41" Type="http://schemas.openxmlformats.org/officeDocument/2006/relationships/hyperlink" Target="https://mailchi.mp/b0d5d75b0766/cepi-january-2022-newsletter-13835630?e=00eb4f9b18" TargetMode="External"/><Relationship Id="rId62" Type="http://schemas.openxmlformats.org/officeDocument/2006/relationships/hyperlink" Target="https://CEPI.us17.list-manage.com/track/click?u=9be603ca166eed7e2b0d571f9&amp;id=ab3068f17b&amp;e=00eb4f9b18" TargetMode="External"/><Relationship Id="rId83" Type="http://schemas.openxmlformats.org/officeDocument/2006/relationships/hyperlink" Target="https://mailchi.mp/b0d5d75b0766/cepi-january-2022-newsletter-13835630?e=00eb4f9b18" TargetMode="External"/><Relationship Id="rId88" Type="http://schemas.openxmlformats.org/officeDocument/2006/relationships/hyperlink" Target="https://mailchi.mp/b0d5d75b0766/cepi-january-2022-newsletter-13835630?e=00eb4f9b18" TargetMode="External"/><Relationship Id="rId111" Type="http://schemas.openxmlformats.org/officeDocument/2006/relationships/hyperlink" Target="https://CEPI.us17.list-manage.com/track/click?u=9be603ca166eed7e2b0d571f9&amp;id=a5c87f4ba8&amp;e=00eb4f9b18" TargetMode="External"/><Relationship Id="rId132" Type="http://schemas.openxmlformats.org/officeDocument/2006/relationships/hyperlink" Target="https://CEPI.us17.list-manage.com/track/click?u=9be603ca166eed7e2b0d571f9&amp;id=84d35c5dff&amp;e=00eb4f9b18" TargetMode="External"/><Relationship Id="rId15" Type="http://schemas.openxmlformats.org/officeDocument/2006/relationships/hyperlink" Target="x-webdoc://954C03DE-C6FF-4748-AEEF-36ACC2022B30" TargetMode="External"/><Relationship Id="rId36" Type="http://schemas.openxmlformats.org/officeDocument/2006/relationships/hyperlink" Target="https://mailchi.mp/b0d5d75b0766/cepi-january-2022-newsletter-13835630?e=00eb4f9b18" TargetMode="External"/><Relationship Id="rId57" Type="http://schemas.openxmlformats.org/officeDocument/2006/relationships/hyperlink" Target="https://mailchi.mp/b0d5d75b0766/cepi-january-2022-newsletter-13835630?e=00eb4f9b18" TargetMode="External"/><Relationship Id="rId106" Type="http://schemas.openxmlformats.org/officeDocument/2006/relationships/hyperlink" Target="https://mailchi.mp/b0d5d75b0766/cepi-january-2022-newsletter-13835630?e=00eb4f9b18" TargetMode="External"/><Relationship Id="rId127" Type="http://schemas.openxmlformats.org/officeDocument/2006/relationships/hyperlink" Target="https://CEPI.us17.list-manage.com/track/click?u=9be603ca166eed7e2b0d571f9&amp;id=914bffb36c&amp;e=00eb4f9b18" TargetMode="External"/><Relationship Id="rId10" Type="http://schemas.openxmlformats.org/officeDocument/2006/relationships/hyperlink" Target="https://CEPI.us17.list-manage.com/track/click?u=9be603ca166eed7e2b0d571f9&amp;id=a03a2173ad&amp;e=00eb4f9b18" TargetMode="External"/><Relationship Id="rId31" Type="http://schemas.openxmlformats.org/officeDocument/2006/relationships/hyperlink" Target="https://mailchi.mp/b0d5d75b0766/cepi-january-2022-newsletter-13835630?e=00eb4f9b18" TargetMode="External"/><Relationship Id="rId52" Type="http://schemas.openxmlformats.org/officeDocument/2006/relationships/image" Target="media/image9.jpeg"/><Relationship Id="rId73" Type="http://schemas.openxmlformats.org/officeDocument/2006/relationships/hyperlink" Target="https://mailchi.mp/b0d5d75b0766/cepi-january-2022-newsletter-13835630?e=00eb4f9b18" TargetMode="External"/><Relationship Id="rId78" Type="http://schemas.openxmlformats.org/officeDocument/2006/relationships/hyperlink" Target="https://CEPI.us17.list-manage.com/track/click?u=9be603ca166eed7e2b0d571f9&amp;id=3d64e276e6&amp;e=00eb4f9b18" TargetMode="External"/><Relationship Id="rId94" Type="http://schemas.openxmlformats.org/officeDocument/2006/relationships/hyperlink" Target="https://CEPI.us17.list-manage.com/track/click?u=9be603ca166eed7e2b0d571f9&amp;id=b5db126373&amp;e=00eb4f9b18" TargetMode="External"/><Relationship Id="rId99" Type="http://schemas.openxmlformats.org/officeDocument/2006/relationships/hyperlink" Target="https://CEPI.us17.list-manage.com/track/click?u=9be603ca166eed7e2b0d571f9&amp;id=29b3723330&amp;e=00eb4f9b18" TargetMode="External"/><Relationship Id="rId101" Type="http://schemas.openxmlformats.org/officeDocument/2006/relationships/hyperlink" Target="https://mailchi.mp/b0d5d75b0766/cepi-january-2022-newsletter-13835630?e=00eb4f9b18" TargetMode="External"/><Relationship Id="rId122" Type="http://schemas.openxmlformats.org/officeDocument/2006/relationships/hyperlink" Target="https://mailchi.mp/b0d5d75b0766/cepi-january-2022-newsletter-13835630?e=00eb4f9b18" TargetMode="External"/><Relationship Id="rId4" Type="http://schemas.openxmlformats.org/officeDocument/2006/relationships/webSettings" Target="webSettings.xml"/><Relationship Id="rId9" Type="http://schemas.openxmlformats.org/officeDocument/2006/relationships/hyperlink" Target="https://CEPI.us17.list-manage.com/track/click?u=9be603ca166eed7e2b0d571f9&amp;id=0281390ee6&amp;e=00eb4f9b18" TargetMode="External"/><Relationship Id="rId26" Type="http://schemas.openxmlformats.org/officeDocument/2006/relationships/image" Target="media/image2.jpeg"/><Relationship Id="rId47" Type="http://schemas.openxmlformats.org/officeDocument/2006/relationships/hyperlink" Target="https://mailchi.mp/b0d5d75b0766/cepi-january-2022-newsletter-13835630?e=00eb4f9b18" TargetMode="External"/><Relationship Id="rId68" Type="http://schemas.openxmlformats.org/officeDocument/2006/relationships/hyperlink" Target="https://mailchi.mp/b0d5d75b0766/cepi-january-2022-newsletter-13835630?e=00eb4f9b18" TargetMode="External"/><Relationship Id="rId89" Type="http://schemas.openxmlformats.org/officeDocument/2006/relationships/hyperlink" Target="https://mailchi.mp/b0d5d75b0766/cepi-january-2022-newsletter-13835630?e=00eb4f9b18" TargetMode="External"/><Relationship Id="rId112" Type="http://schemas.openxmlformats.org/officeDocument/2006/relationships/hyperlink" Target="https://CEPI.us17.list-manage.com/track/click?u=9be603ca166eed7e2b0d571f9&amp;id=b26482aec2&amp;e=00eb4f9b18" TargetMode="External"/><Relationship Id="rId133" Type="http://schemas.openxmlformats.org/officeDocument/2006/relationships/hyperlink" Target="https://CEPI.us17.list-manage.com/track/click?u=9be603ca166eed7e2b0d571f9&amp;id=2b464ac6dd&amp;e=00eb4f9b18"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5272</Words>
  <Characters>30051</Characters>
  <Application>Microsoft Office Word</Application>
  <DocSecurity>0</DocSecurity>
  <Lines>250</Lines>
  <Paragraphs>70</Paragraphs>
  <ScaleCrop>false</ScaleCrop>
  <Company/>
  <LinksUpToDate>false</LinksUpToDate>
  <CharactersWithSpaces>35253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Rossi</dc:creator>
  <cp:keywords/>
  <dc:description/>
  <cp:lastModifiedBy>Beatrice Rossi</cp:lastModifiedBy>
  <cp:revision>1</cp:revision>
  <dcterms:created xsi:type="dcterms:W3CDTF">2024-01-10T09:57:00Z</dcterms:created>
  <dcterms:modified xsi:type="dcterms:W3CDTF">2024-01-10T09:58:00Z</dcterms:modified>
</cp:coreProperties>
</file>